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97989" w14:textId="77777777" w:rsidR="00E64C92" w:rsidRPr="00B473C8" w:rsidRDefault="00E64C92" w:rsidP="00E64C92">
      <w:pPr>
        <w:spacing w:line="276" w:lineRule="auto"/>
        <w:rPr>
          <w:rFonts w:cs="Bressay Trial"/>
          <w:b/>
          <w:sz w:val="20"/>
          <w:szCs w:val="20"/>
        </w:rPr>
      </w:pPr>
      <w:r w:rsidRPr="00B473C8">
        <w:rPr>
          <w:rFonts w:cs="Bressay Trial"/>
          <w:b/>
          <w:sz w:val="20"/>
          <w:szCs w:val="20"/>
        </w:rPr>
        <w:t>Exercise #1: Understanding Your Customer(s)</w:t>
      </w:r>
    </w:p>
    <w:p w14:paraId="5F384B8E" w14:textId="77777777" w:rsidR="00E64C92" w:rsidRPr="00B473C8" w:rsidRDefault="00E64C92" w:rsidP="00E64C92">
      <w:pPr>
        <w:spacing w:line="276" w:lineRule="auto"/>
        <w:rPr>
          <w:rFonts w:cs="Bressay Trial"/>
          <w:sz w:val="20"/>
          <w:szCs w:val="20"/>
        </w:rPr>
      </w:pPr>
      <w:r w:rsidRPr="00B473C8">
        <w:rPr>
          <w:rFonts w:cs="Bressay Trial"/>
          <w:sz w:val="20"/>
          <w:szCs w:val="20"/>
        </w:rPr>
        <w:t>We get so caught up in the product that we often forget who it’s for and how it fits into their lives. We also tend to focus purely on functionality</w:t>
      </w:r>
      <w:r>
        <w:rPr>
          <w:rFonts w:cs="Bressay Trial"/>
          <w:sz w:val="20"/>
          <w:szCs w:val="20"/>
        </w:rPr>
        <w:t>, b</w:t>
      </w:r>
      <w:r w:rsidRPr="00B473C8">
        <w:rPr>
          <w:rFonts w:cs="Bressay Trial"/>
          <w:sz w:val="20"/>
          <w:szCs w:val="20"/>
        </w:rPr>
        <w:t>ut product functionality is just table stakes. It’s not what sells.</w:t>
      </w:r>
    </w:p>
    <w:p w14:paraId="0DB77363" w14:textId="77777777" w:rsidR="00E64C92" w:rsidRPr="00B473C8" w:rsidRDefault="00E64C92" w:rsidP="00E64C92">
      <w:pPr>
        <w:spacing w:line="276" w:lineRule="auto"/>
        <w:rPr>
          <w:rFonts w:cs="Bressay Trial"/>
          <w:sz w:val="20"/>
          <w:szCs w:val="20"/>
        </w:rPr>
      </w:pPr>
    </w:p>
    <w:p w14:paraId="51D2468D"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What sells is trust. Trust begins with your customer really feeling like you </w:t>
      </w:r>
      <w:r>
        <w:rPr>
          <w:rFonts w:cs="Bressay Trial"/>
          <w:sz w:val="20"/>
          <w:szCs w:val="20"/>
        </w:rPr>
        <w:t>“</w:t>
      </w:r>
      <w:r w:rsidRPr="00B473C8">
        <w:rPr>
          <w:rFonts w:cs="Bressay Trial"/>
          <w:sz w:val="20"/>
          <w:szCs w:val="20"/>
        </w:rPr>
        <w:t>get</w:t>
      </w:r>
      <w:r>
        <w:rPr>
          <w:rFonts w:cs="Bressay Trial"/>
          <w:sz w:val="20"/>
          <w:szCs w:val="20"/>
        </w:rPr>
        <w:t>”</w:t>
      </w:r>
      <w:r w:rsidRPr="00B473C8">
        <w:rPr>
          <w:rFonts w:cs="Bressay Trial"/>
          <w:sz w:val="20"/>
          <w:szCs w:val="20"/>
        </w:rPr>
        <w:t xml:space="preserve"> them. And to get them, you need to get up close and personal,</w:t>
      </w:r>
      <w:r>
        <w:rPr>
          <w:rFonts w:cs="Bressay Trial"/>
          <w:sz w:val="20"/>
          <w:szCs w:val="20"/>
        </w:rPr>
        <w:t xml:space="preserve"> and</w:t>
      </w:r>
      <w:r w:rsidRPr="00B473C8">
        <w:rPr>
          <w:rFonts w:cs="Bressay Trial"/>
          <w:sz w:val="20"/>
          <w:szCs w:val="20"/>
        </w:rPr>
        <w:t xml:space="preserve"> listen to what they have to say, not just about your product but about the larger context of their lives. You need to empathize.</w:t>
      </w:r>
    </w:p>
    <w:p w14:paraId="0AE961CC" w14:textId="77777777" w:rsidR="00E64C92" w:rsidRPr="00B473C8" w:rsidRDefault="00E64C92" w:rsidP="00E64C92">
      <w:pPr>
        <w:spacing w:line="276" w:lineRule="auto"/>
        <w:rPr>
          <w:rFonts w:cs="Bressay Trial"/>
          <w:sz w:val="20"/>
          <w:szCs w:val="20"/>
        </w:rPr>
      </w:pPr>
    </w:p>
    <w:p w14:paraId="36598908" w14:textId="77777777" w:rsidR="00E64C92" w:rsidRPr="00B473C8" w:rsidRDefault="00E64C92" w:rsidP="00E64C92">
      <w:pPr>
        <w:spacing w:line="276" w:lineRule="auto"/>
        <w:rPr>
          <w:rFonts w:cs="Bressay Trial"/>
          <w:sz w:val="20"/>
          <w:szCs w:val="20"/>
        </w:rPr>
      </w:pPr>
      <w:r w:rsidRPr="00B473C8">
        <w:rPr>
          <w:rFonts w:cs="Bressay Trial"/>
          <w:sz w:val="20"/>
          <w:szCs w:val="20"/>
        </w:rPr>
        <w:t>For this exercise, you will become an amateur ethnographer. All that means is that you are going to have a conversation with one or more of your potential customers. Your objective is simple: to listen.</w:t>
      </w:r>
    </w:p>
    <w:p w14:paraId="23EABB0B" w14:textId="77777777" w:rsidR="00E64C92" w:rsidRPr="00B473C8" w:rsidRDefault="00E64C92" w:rsidP="00E64C92">
      <w:pPr>
        <w:spacing w:line="276" w:lineRule="auto"/>
        <w:rPr>
          <w:rFonts w:cs="Bressay Trial"/>
          <w:sz w:val="20"/>
          <w:szCs w:val="20"/>
        </w:rPr>
      </w:pPr>
    </w:p>
    <w:p w14:paraId="7F16653E" w14:textId="77777777" w:rsidR="00E64C92" w:rsidRPr="00B473C8" w:rsidRDefault="00E64C92" w:rsidP="00E64C92">
      <w:pPr>
        <w:spacing w:line="276" w:lineRule="auto"/>
        <w:rPr>
          <w:rFonts w:cs="Bressay Trial"/>
          <w:sz w:val="20"/>
          <w:szCs w:val="20"/>
        </w:rPr>
      </w:pPr>
      <w:r w:rsidRPr="00B473C8">
        <w:rPr>
          <w:rFonts w:cs="Bressay Trial"/>
          <w:sz w:val="20"/>
          <w:szCs w:val="20"/>
        </w:rPr>
        <w:t>Sounds obvious</w:t>
      </w:r>
      <w:r>
        <w:rPr>
          <w:rFonts w:cs="Bressay Trial"/>
          <w:sz w:val="20"/>
          <w:szCs w:val="20"/>
        </w:rPr>
        <w:t>,</w:t>
      </w:r>
      <w:r w:rsidRPr="00B473C8">
        <w:rPr>
          <w:rFonts w:cs="Bressay Trial"/>
          <w:sz w:val="20"/>
          <w:szCs w:val="20"/>
        </w:rPr>
        <w:t xml:space="preserve"> doesn’t it? Most of us are really bad at it. But it is a core ethnographic skill</w:t>
      </w:r>
      <w:r>
        <w:rPr>
          <w:rFonts w:cs="Bressay Trial"/>
          <w:sz w:val="20"/>
          <w:szCs w:val="20"/>
        </w:rPr>
        <w:t>,</w:t>
      </w:r>
      <w:r w:rsidRPr="00B473C8">
        <w:rPr>
          <w:rFonts w:cs="Bressay Trial"/>
          <w:sz w:val="20"/>
          <w:szCs w:val="20"/>
        </w:rPr>
        <w:t xml:space="preserve"> and </w:t>
      </w:r>
      <w:r>
        <w:rPr>
          <w:rFonts w:cs="Bressay Trial"/>
          <w:sz w:val="20"/>
          <w:szCs w:val="20"/>
        </w:rPr>
        <w:t xml:space="preserve">when </w:t>
      </w:r>
      <w:r w:rsidRPr="00B473C8">
        <w:rPr>
          <w:rFonts w:cs="Bressay Trial"/>
          <w:sz w:val="20"/>
          <w:szCs w:val="20"/>
        </w:rPr>
        <w:t xml:space="preserve">done right, it uncovers unmet and unarticulated needs that don’t give themselves up too easily. And these </w:t>
      </w:r>
      <w:r>
        <w:rPr>
          <w:rFonts w:cs="Bressay Trial"/>
          <w:sz w:val="20"/>
          <w:szCs w:val="20"/>
        </w:rPr>
        <w:t xml:space="preserve">needs </w:t>
      </w:r>
      <w:r w:rsidRPr="00B473C8">
        <w:rPr>
          <w:rFonts w:cs="Bressay Trial"/>
          <w:sz w:val="20"/>
          <w:szCs w:val="20"/>
        </w:rPr>
        <w:t>become fuel for product development and brand</w:t>
      </w:r>
      <w:r>
        <w:rPr>
          <w:rFonts w:cs="Bressay Trial"/>
          <w:sz w:val="20"/>
          <w:szCs w:val="20"/>
        </w:rPr>
        <w:t xml:space="preserve"> </w:t>
      </w:r>
      <w:r w:rsidRPr="00B473C8">
        <w:rPr>
          <w:rFonts w:cs="Bressay Trial"/>
          <w:sz w:val="20"/>
          <w:szCs w:val="20"/>
        </w:rPr>
        <w:t>making.</w:t>
      </w:r>
    </w:p>
    <w:p w14:paraId="1936E9F8" w14:textId="77777777" w:rsidR="00E64C92" w:rsidRPr="00B473C8" w:rsidRDefault="00E64C92" w:rsidP="00E64C92">
      <w:pPr>
        <w:spacing w:line="276" w:lineRule="auto"/>
        <w:rPr>
          <w:rFonts w:cs="Bressay Trial"/>
          <w:sz w:val="20"/>
          <w:szCs w:val="20"/>
        </w:rPr>
      </w:pPr>
    </w:p>
    <w:p w14:paraId="6ABA9F0A" w14:textId="77777777" w:rsidR="00E64C92" w:rsidRPr="00B473C8" w:rsidRDefault="00E64C92" w:rsidP="00E64C92">
      <w:pPr>
        <w:spacing w:line="276" w:lineRule="auto"/>
        <w:rPr>
          <w:rFonts w:cs="Bressay Trial"/>
          <w:b/>
          <w:sz w:val="20"/>
          <w:szCs w:val="20"/>
        </w:rPr>
      </w:pPr>
      <w:r w:rsidRPr="00B473C8">
        <w:rPr>
          <w:rFonts w:cs="Bressay Trial"/>
          <w:b/>
          <w:sz w:val="20"/>
          <w:szCs w:val="20"/>
        </w:rPr>
        <w:t xml:space="preserve">Step 1: Identify a Potential Customer </w:t>
      </w:r>
      <w:r w:rsidRPr="00B473C8">
        <w:rPr>
          <w:rFonts w:cs="Bressay Trial"/>
          <w:sz w:val="20"/>
          <w:szCs w:val="20"/>
        </w:rPr>
        <w:t>If you are B2B, you actually have two customers: the business buyer and the end</w:t>
      </w:r>
      <w:r>
        <w:rPr>
          <w:rFonts w:cs="Bressay Trial"/>
          <w:sz w:val="20"/>
          <w:szCs w:val="20"/>
        </w:rPr>
        <w:t>-</w:t>
      </w:r>
      <w:r w:rsidRPr="00B473C8">
        <w:rPr>
          <w:rFonts w:cs="Bressay Trial"/>
          <w:sz w:val="20"/>
          <w:szCs w:val="20"/>
        </w:rPr>
        <w:t xml:space="preserve">user. For this exercise, let’s focus on the business buyer. For example, if your product is for use in the healthcare space, isolate who the buyer might be. Is it a procurement executive in a large healthcare organization? Is it a doctor? Some other kind of </w:t>
      </w:r>
      <w:bookmarkStart w:id="0" w:name="_GoBack"/>
      <w:r w:rsidRPr="00B473C8">
        <w:rPr>
          <w:rFonts w:cs="Bressay Trial"/>
          <w:sz w:val="20"/>
          <w:szCs w:val="20"/>
        </w:rPr>
        <w:t>HCP</w:t>
      </w:r>
      <w:bookmarkEnd w:id="0"/>
      <w:r w:rsidRPr="00B473C8">
        <w:rPr>
          <w:rFonts w:cs="Bressay Trial"/>
          <w:sz w:val="20"/>
          <w:szCs w:val="20"/>
        </w:rPr>
        <w:t>? All three?</w:t>
      </w:r>
    </w:p>
    <w:p w14:paraId="14743B92" w14:textId="77777777" w:rsidR="00E64C92" w:rsidRPr="00B473C8" w:rsidRDefault="00E64C92" w:rsidP="00E64C92">
      <w:pPr>
        <w:spacing w:line="276" w:lineRule="auto"/>
        <w:rPr>
          <w:rFonts w:cs="Bressay Trial"/>
          <w:sz w:val="20"/>
          <w:szCs w:val="20"/>
        </w:rPr>
      </w:pPr>
    </w:p>
    <w:p w14:paraId="4A1E09F5" w14:textId="77777777" w:rsidR="00E64C92" w:rsidRPr="00B473C8" w:rsidRDefault="00E64C92" w:rsidP="00E64C92">
      <w:pPr>
        <w:spacing w:line="276" w:lineRule="auto"/>
        <w:rPr>
          <w:rFonts w:cs="Bressay Trial"/>
          <w:sz w:val="20"/>
          <w:szCs w:val="20"/>
        </w:rPr>
      </w:pPr>
      <w:r w:rsidRPr="00B473C8">
        <w:rPr>
          <w:rFonts w:cs="Bressay Trial"/>
          <w:b/>
          <w:sz w:val="20"/>
          <w:szCs w:val="20"/>
        </w:rPr>
        <w:t xml:space="preserve">Step 2: Formulate </w:t>
      </w:r>
      <w:r>
        <w:rPr>
          <w:rFonts w:cs="Bressay Trial"/>
          <w:b/>
          <w:sz w:val="20"/>
          <w:szCs w:val="20"/>
        </w:rPr>
        <w:t>Q</w:t>
      </w:r>
      <w:r w:rsidRPr="00B473C8">
        <w:rPr>
          <w:rFonts w:cs="Bressay Trial"/>
          <w:b/>
          <w:sz w:val="20"/>
          <w:szCs w:val="20"/>
        </w:rPr>
        <w:t>uestions</w:t>
      </w:r>
      <w:r w:rsidRPr="00B473C8">
        <w:rPr>
          <w:rFonts w:cs="Bressay Trial"/>
          <w:sz w:val="20"/>
          <w:szCs w:val="20"/>
        </w:rPr>
        <w:t xml:space="preserve"> Your second task is to come up with a list of questions for your buyer. If </w:t>
      </w:r>
      <w:r>
        <w:rPr>
          <w:rFonts w:cs="Bressay Trial"/>
          <w:sz w:val="20"/>
          <w:szCs w:val="20"/>
        </w:rPr>
        <w:t>the list</w:t>
      </w:r>
      <w:r w:rsidRPr="00B473C8">
        <w:rPr>
          <w:rFonts w:cs="Bressay Trial"/>
          <w:sz w:val="20"/>
          <w:szCs w:val="20"/>
        </w:rPr>
        <w:t xml:space="preserve"> were in chart</w:t>
      </w:r>
      <w:r>
        <w:rPr>
          <w:rFonts w:cs="Bressay Trial"/>
          <w:sz w:val="20"/>
          <w:szCs w:val="20"/>
        </w:rPr>
        <w:t xml:space="preserve"> form</w:t>
      </w:r>
      <w:r w:rsidRPr="00B473C8">
        <w:rPr>
          <w:rFonts w:cs="Bressay Trial"/>
          <w:sz w:val="20"/>
          <w:szCs w:val="20"/>
        </w:rPr>
        <w:t>, it might look like this:</w:t>
      </w:r>
    </w:p>
    <w:p w14:paraId="7D70E580" w14:textId="77777777" w:rsidR="00E64C92" w:rsidRPr="00B473C8" w:rsidRDefault="00E64C92" w:rsidP="00E64C92">
      <w:pPr>
        <w:spacing w:line="276" w:lineRule="auto"/>
        <w:rPr>
          <w:rFonts w:cs="Bressay Trial"/>
          <w:sz w:val="20"/>
          <w:szCs w:val="20"/>
        </w:rPr>
      </w:pPr>
    </w:p>
    <w:p w14:paraId="6F21561C" w14:textId="77777777" w:rsidR="00E64C92" w:rsidRPr="00B473C8" w:rsidRDefault="00FB2020" w:rsidP="00E64C92">
      <w:pPr>
        <w:spacing w:line="276" w:lineRule="auto"/>
        <w:rPr>
          <w:rFonts w:cs="Bressay Trial"/>
          <w:sz w:val="20"/>
          <w:szCs w:val="20"/>
        </w:rPr>
      </w:pPr>
      <w:r w:rsidRPr="00B473C8">
        <w:rPr>
          <w:rFonts w:cs="Bressay Trial"/>
          <w:noProof/>
          <w:sz w:val="20"/>
          <w:szCs w:val="20"/>
        </w:rPr>
        <w:object w:dxaOrig="11760" w:dyaOrig="5800" w14:anchorId="29418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69.35pt;height:231.4pt;mso-width-percent:0;mso-height-percent:0;mso-width-percent:0;mso-height-percent:0" o:ole="">
            <v:imagedata r:id="rId4" o:title=""/>
          </v:shape>
          <o:OLEObject Type="Embed" ProgID="Excel.Sheet.12" ShapeID="_x0000_i1028" DrawAspect="Content" ObjectID="_1603891483" r:id="rId5"/>
        </w:object>
      </w:r>
    </w:p>
    <w:p w14:paraId="6CF15EB0" w14:textId="77777777" w:rsidR="00E64C92" w:rsidRPr="00B473C8" w:rsidRDefault="00E64C92" w:rsidP="00E64C92">
      <w:pPr>
        <w:spacing w:line="276" w:lineRule="auto"/>
        <w:rPr>
          <w:rFonts w:cs="Bressay Trial"/>
          <w:sz w:val="20"/>
          <w:szCs w:val="20"/>
        </w:rPr>
      </w:pPr>
    </w:p>
    <w:p w14:paraId="02CA8326" w14:textId="77777777" w:rsidR="00E64C92" w:rsidRPr="00B473C8" w:rsidRDefault="00E64C92" w:rsidP="00E64C92">
      <w:pPr>
        <w:spacing w:line="276" w:lineRule="auto"/>
        <w:rPr>
          <w:rFonts w:cs="Bressay Trial"/>
          <w:b/>
          <w:sz w:val="20"/>
          <w:szCs w:val="20"/>
        </w:rPr>
      </w:pPr>
      <w:r w:rsidRPr="00B473C8">
        <w:rPr>
          <w:rFonts w:cs="Bressay Trial"/>
          <w:b/>
          <w:sz w:val="20"/>
          <w:szCs w:val="20"/>
        </w:rPr>
        <w:t xml:space="preserve">Step 3: Conduct Interviews </w:t>
      </w:r>
      <w:r w:rsidRPr="00B473C8">
        <w:rPr>
          <w:rFonts w:cs="Bressay Trial"/>
          <w:sz w:val="20"/>
          <w:szCs w:val="20"/>
        </w:rPr>
        <w:t>Set aside at least an hour for each interview. It is absolutely necessary to do this face to face so you can pay attention to the nuances of body language, observe the emotional state of the interview subject and listen for subtext. Be sure to record the conversation. Video is ideal, but audio will suffice</w:t>
      </w:r>
      <w:r>
        <w:rPr>
          <w:rFonts w:cs="Bressay Trial"/>
          <w:sz w:val="20"/>
          <w:szCs w:val="20"/>
        </w:rPr>
        <w:t>,</w:t>
      </w:r>
      <w:r w:rsidRPr="00B473C8">
        <w:rPr>
          <w:rFonts w:cs="Bressay Trial"/>
          <w:sz w:val="20"/>
          <w:szCs w:val="20"/>
        </w:rPr>
        <w:t xml:space="preserve"> if necessary. </w:t>
      </w:r>
    </w:p>
    <w:p w14:paraId="2E15EA00" w14:textId="77777777" w:rsidR="00E64C92" w:rsidRPr="00B473C8" w:rsidRDefault="00E64C92" w:rsidP="00E64C92">
      <w:pPr>
        <w:spacing w:line="276" w:lineRule="auto"/>
        <w:rPr>
          <w:rFonts w:cs="Bressay Trial"/>
          <w:sz w:val="20"/>
          <w:szCs w:val="20"/>
        </w:rPr>
      </w:pPr>
    </w:p>
    <w:p w14:paraId="19BEC763" w14:textId="77777777" w:rsidR="00E64C92" w:rsidRPr="00B473C8" w:rsidRDefault="00E64C92" w:rsidP="00E64C92">
      <w:pPr>
        <w:spacing w:line="276" w:lineRule="auto"/>
        <w:rPr>
          <w:rFonts w:cs="Bressay Trial"/>
          <w:sz w:val="20"/>
          <w:szCs w:val="20"/>
        </w:rPr>
      </w:pPr>
      <w:r w:rsidRPr="00B473C8">
        <w:rPr>
          <w:rFonts w:cs="Bressay Trial"/>
          <w:b/>
          <w:sz w:val="20"/>
          <w:szCs w:val="20"/>
        </w:rPr>
        <w:lastRenderedPageBreak/>
        <w:t xml:space="preserve">Step 4: Repeat </w:t>
      </w:r>
      <w:r w:rsidRPr="00B473C8">
        <w:rPr>
          <w:rFonts w:cs="Bressay Trial"/>
          <w:sz w:val="20"/>
          <w:szCs w:val="20"/>
        </w:rPr>
        <w:t>Ideally, you want to conduct 10</w:t>
      </w:r>
      <w:r>
        <w:rPr>
          <w:rFonts w:cs="Bressay Trial"/>
          <w:sz w:val="20"/>
          <w:szCs w:val="20"/>
        </w:rPr>
        <w:t xml:space="preserve"> to </w:t>
      </w:r>
      <w:r w:rsidRPr="00B473C8">
        <w:rPr>
          <w:rFonts w:cs="Bressay Trial"/>
          <w:sz w:val="20"/>
          <w:szCs w:val="20"/>
        </w:rPr>
        <w:t>12 of these in-depth interviews, depending on the variety of players affected. In a healthcare scenario, for example, you want to speak to buyers, HCPs and patients to get a robust 360</w:t>
      </w:r>
      <w:r>
        <w:rPr>
          <w:rFonts w:cs="Bressay Trial"/>
          <w:sz w:val="20"/>
          <w:szCs w:val="20"/>
        </w:rPr>
        <w:t>-degree</w:t>
      </w:r>
      <w:r w:rsidRPr="00B473C8">
        <w:rPr>
          <w:rFonts w:cs="Bressay Trial"/>
          <w:sz w:val="20"/>
          <w:szCs w:val="20"/>
        </w:rPr>
        <w:t xml:space="preserve"> view of the situation. You will need to adapt the questions slightly to suit the </w:t>
      </w:r>
      <w:r>
        <w:rPr>
          <w:rFonts w:cs="Bressay Trial"/>
          <w:sz w:val="20"/>
          <w:szCs w:val="20"/>
        </w:rPr>
        <w:t>interviewee</w:t>
      </w:r>
      <w:r w:rsidRPr="00B473C8">
        <w:rPr>
          <w:rFonts w:cs="Bressay Trial"/>
          <w:sz w:val="20"/>
          <w:szCs w:val="20"/>
        </w:rPr>
        <w:t>. If you are not entirely comfortable or lack the time to conduct all 10</w:t>
      </w:r>
      <w:r>
        <w:rPr>
          <w:rFonts w:cs="Bressay Trial"/>
          <w:sz w:val="20"/>
          <w:szCs w:val="20"/>
        </w:rPr>
        <w:t xml:space="preserve"> to </w:t>
      </w:r>
      <w:r w:rsidRPr="00B473C8">
        <w:rPr>
          <w:rFonts w:cs="Bressay Trial"/>
          <w:sz w:val="20"/>
          <w:szCs w:val="20"/>
        </w:rPr>
        <w:t xml:space="preserve">12 interviews, seek the aid of an ethnographer. </w:t>
      </w:r>
    </w:p>
    <w:p w14:paraId="46F3F316" w14:textId="77777777" w:rsidR="00E64C92" w:rsidRPr="00B473C8" w:rsidRDefault="00E64C92" w:rsidP="00E64C92">
      <w:pPr>
        <w:spacing w:line="276" w:lineRule="auto"/>
        <w:rPr>
          <w:rFonts w:cs="Bressay Trial"/>
          <w:sz w:val="20"/>
          <w:szCs w:val="20"/>
        </w:rPr>
      </w:pPr>
    </w:p>
    <w:p w14:paraId="17C16FD5" w14:textId="77777777" w:rsidR="00E64C92" w:rsidRPr="00B473C8" w:rsidRDefault="00E64C92" w:rsidP="00E64C92">
      <w:pPr>
        <w:spacing w:line="276" w:lineRule="auto"/>
        <w:rPr>
          <w:rFonts w:cs="Bressay Trial"/>
          <w:sz w:val="20"/>
          <w:szCs w:val="20"/>
        </w:rPr>
      </w:pPr>
      <w:r w:rsidRPr="00B473C8">
        <w:rPr>
          <w:rFonts w:cs="Bressay Trial"/>
          <w:b/>
          <w:sz w:val="20"/>
          <w:szCs w:val="20"/>
        </w:rPr>
        <w:t>Step 5: Report</w:t>
      </w:r>
      <w:r w:rsidRPr="00B473C8">
        <w:rPr>
          <w:rFonts w:cs="Bressay Trial"/>
          <w:sz w:val="20"/>
          <w:szCs w:val="20"/>
        </w:rPr>
        <w:t xml:space="preserve"> Chart your findings in whatever format is most useful. </w:t>
      </w:r>
    </w:p>
    <w:p w14:paraId="72EBF3E0" w14:textId="77777777" w:rsidR="00E64C92" w:rsidRPr="00B473C8" w:rsidRDefault="00E64C92" w:rsidP="00E64C92">
      <w:pPr>
        <w:spacing w:line="276" w:lineRule="auto"/>
        <w:rPr>
          <w:rFonts w:cs="Bressay Trial"/>
          <w:sz w:val="20"/>
          <w:szCs w:val="20"/>
        </w:rPr>
      </w:pPr>
    </w:p>
    <w:p w14:paraId="60F7CCBD" w14:textId="77777777" w:rsidR="00E64C92" w:rsidRPr="00B473C8" w:rsidRDefault="00E64C92" w:rsidP="00E64C92">
      <w:pPr>
        <w:spacing w:line="276" w:lineRule="auto"/>
        <w:rPr>
          <w:rFonts w:cs="Bressay Trial"/>
          <w:b/>
          <w:sz w:val="20"/>
          <w:szCs w:val="20"/>
        </w:rPr>
      </w:pPr>
      <w:r w:rsidRPr="00B473C8">
        <w:rPr>
          <w:rFonts w:cs="Bressay Trial"/>
          <w:b/>
          <w:sz w:val="20"/>
          <w:szCs w:val="20"/>
        </w:rPr>
        <w:t>Tools Required:</w:t>
      </w:r>
    </w:p>
    <w:p w14:paraId="1D764BF3"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Q</w:t>
      </w:r>
      <w:r w:rsidRPr="00B473C8">
        <w:rPr>
          <w:rFonts w:cs="Bressay Trial"/>
          <w:sz w:val="20"/>
          <w:szCs w:val="20"/>
        </w:rPr>
        <w:t>uestionnaire</w:t>
      </w:r>
    </w:p>
    <w:p w14:paraId="5E4C6239"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A</w:t>
      </w:r>
      <w:r w:rsidRPr="00B473C8">
        <w:rPr>
          <w:rFonts w:cs="Bressay Trial"/>
          <w:sz w:val="20"/>
          <w:szCs w:val="20"/>
        </w:rPr>
        <w:t>udio or video recorder</w:t>
      </w:r>
    </w:p>
    <w:p w14:paraId="33610058" w14:textId="77777777" w:rsidR="00E64C92" w:rsidRPr="00B473C8" w:rsidRDefault="00E64C92" w:rsidP="00E64C92">
      <w:pPr>
        <w:spacing w:line="276" w:lineRule="auto"/>
        <w:rPr>
          <w:rFonts w:cs="Bressay Trial"/>
          <w:sz w:val="20"/>
          <w:szCs w:val="20"/>
        </w:rPr>
      </w:pPr>
      <w:r w:rsidRPr="00B473C8">
        <w:rPr>
          <w:rFonts w:cs="Bressay Trial"/>
          <w:sz w:val="20"/>
          <w:szCs w:val="20"/>
        </w:rPr>
        <w:t>• MS</w:t>
      </w:r>
      <w:r>
        <w:rPr>
          <w:rFonts w:cs="Bressay Trial"/>
          <w:sz w:val="20"/>
          <w:szCs w:val="20"/>
        </w:rPr>
        <w:t xml:space="preserve"> </w:t>
      </w:r>
      <w:r w:rsidRPr="00B473C8">
        <w:rPr>
          <w:rFonts w:cs="Bressay Trial"/>
          <w:sz w:val="20"/>
          <w:szCs w:val="20"/>
        </w:rPr>
        <w:t>W</w:t>
      </w:r>
      <w:r>
        <w:rPr>
          <w:rFonts w:cs="Bressay Trial"/>
          <w:sz w:val="20"/>
          <w:szCs w:val="20"/>
        </w:rPr>
        <w:t>ord</w:t>
      </w:r>
      <w:r w:rsidRPr="00B473C8">
        <w:rPr>
          <w:rFonts w:cs="Bressay Trial"/>
          <w:sz w:val="20"/>
          <w:szCs w:val="20"/>
        </w:rPr>
        <w:t>, Excel</w:t>
      </w:r>
    </w:p>
    <w:p w14:paraId="2B570F6E" w14:textId="77777777" w:rsidR="00E64C92" w:rsidRPr="00B473C8" w:rsidRDefault="00E64C92" w:rsidP="00E64C92">
      <w:pPr>
        <w:spacing w:line="276" w:lineRule="auto"/>
        <w:rPr>
          <w:rFonts w:cs="Bressay Trial"/>
          <w:sz w:val="20"/>
          <w:szCs w:val="20"/>
        </w:rPr>
      </w:pPr>
      <w:r w:rsidRPr="00B473C8">
        <w:rPr>
          <w:rFonts w:cs="Bressay Trial"/>
          <w:b/>
          <w:sz w:val="20"/>
          <w:szCs w:val="20"/>
        </w:rPr>
        <w:t xml:space="preserve">Time </w:t>
      </w:r>
      <w:r>
        <w:rPr>
          <w:rFonts w:cs="Bressay Trial"/>
          <w:b/>
          <w:sz w:val="20"/>
          <w:szCs w:val="20"/>
        </w:rPr>
        <w:t>R</w:t>
      </w:r>
      <w:r w:rsidRPr="00B473C8">
        <w:rPr>
          <w:rFonts w:cs="Bressay Trial"/>
          <w:b/>
          <w:sz w:val="20"/>
          <w:szCs w:val="20"/>
        </w:rPr>
        <w:t>equired:</w:t>
      </w:r>
      <w:r w:rsidRPr="00B473C8">
        <w:rPr>
          <w:rFonts w:cs="Bressay Trial"/>
          <w:sz w:val="20"/>
          <w:szCs w:val="20"/>
        </w:rPr>
        <w:t xml:space="preserve"> </w:t>
      </w:r>
      <w:r>
        <w:rPr>
          <w:rFonts w:cs="Bressay Trial"/>
          <w:sz w:val="20"/>
          <w:szCs w:val="20"/>
        </w:rPr>
        <w:t xml:space="preserve">one </w:t>
      </w:r>
      <w:r w:rsidRPr="00B473C8">
        <w:rPr>
          <w:rFonts w:cs="Bressay Trial"/>
          <w:sz w:val="20"/>
          <w:szCs w:val="20"/>
        </w:rPr>
        <w:t xml:space="preserve">hour per interview; </w:t>
      </w:r>
      <w:r>
        <w:rPr>
          <w:rFonts w:cs="Bressay Trial"/>
          <w:sz w:val="20"/>
          <w:szCs w:val="20"/>
        </w:rPr>
        <w:t>two</w:t>
      </w:r>
      <w:r w:rsidRPr="00B473C8">
        <w:rPr>
          <w:rFonts w:cs="Bressay Trial"/>
          <w:sz w:val="20"/>
          <w:szCs w:val="20"/>
        </w:rPr>
        <w:t xml:space="preserve"> hours per interview for documentation</w:t>
      </w:r>
    </w:p>
    <w:p w14:paraId="45F7B22C" w14:textId="77777777" w:rsidR="00E64C92" w:rsidRPr="00B473C8" w:rsidRDefault="00E64C92" w:rsidP="00E64C92">
      <w:pPr>
        <w:spacing w:line="276" w:lineRule="auto"/>
        <w:rPr>
          <w:rFonts w:cs="Bressay Trial"/>
          <w:b/>
          <w:sz w:val="20"/>
          <w:szCs w:val="20"/>
        </w:rPr>
      </w:pPr>
    </w:p>
    <w:p w14:paraId="4A7B1933" w14:textId="77777777" w:rsidR="00E64C92" w:rsidRPr="00B473C8" w:rsidRDefault="00E64C92" w:rsidP="00E64C92">
      <w:pPr>
        <w:spacing w:line="276" w:lineRule="auto"/>
        <w:rPr>
          <w:rFonts w:cs="Bressay Trial"/>
          <w:b/>
          <w:sz w:val="20"/>
          <w:szCs w:val="20"/>
        </w:rPr>
      </w:pPr>
    </w:p>
    <w:p w14:paraId="6F82A3D9" w14:textId="77777777" w:rsidR="00E64C92" w:rsidRPr="00B473C8" w:rsidRDefault="00E64C92" w:rsidP="00E64C92">
      <w:pPr>
        <w:spacing w:line="276" w:lineRule="auto"/>
        <w:rPr>
          <w:rFonts w:cs="Bressay Trial"/>
          <w:b/>
          <w:sz w:val="20"/>
          <w:szCs w:val="20"/>
        </w:rPr>
      </w:pPr>
    </w:p>
    <w:p w14:paraId="01D4B25F" w14:textId="77777777" w:rsidR="00E64C92" w:rsidRPr="00B473C8" w:rsidRDefault="00E64C92" w:rsidP="00E64C92">
      <w:pPr>
        <w:spacing w:line="276" w:lineRule="auto"/>
        <w:rPr>
          <w:rFonts w:cs="Bressay Trial"/>
          <w:b/>
          <w:sz w:val="20"/>
          <w:szCs w:val="20"/>
        </w:rPr>
      </w:pPr>
      <w:r w:rsidRPr="00B473C8">
        <w:rPr>
          <w:rFonts w:cs="Bressay Trial"/>
          <w:b/>
          <w:sz w:val="20"/>
          <w:szCs w:val="20"/>
        </w:rPr>
        <w:t>Exercise #2: Understanding Your Company</w:t>
      </w:r>
    </w:p>
    <w:p w14:paraId="57CBA7C6" w14:textId="77777777" w:rsidR="00E64C92" w:rsidRPr="00B473C8" w:rsidRDefault="00E64C92" w:rsidP="00E64C92">
      <w:pPr>
        <w:spacing w:line="276" w:lineRule="auto"/>
        <w:rPr>
          <w:rFonts w:cs="Bressay Trial"/>
          <w:sz w:val="20"/>
          <w:szCs w:val="20"/>
        </w:rPr>
      </w:pPr>
      <w:r w:rsidRPr="00B473C8">
        <w:rPr>
          <w:rFonts w:cs="Bressay Trial"/>
          <w:sz w:val="20"/>
          <w:szCs w:val="20"/>
        </w:rPr>
        <w:t>This is really about how you play to win. And we are going to use one of the other frameworks mentioned above to help you do that</w:t>
      </w:r>
      <w:r>
        <w:rPr>
          <w:rFonts w:cs="Bressay Trial"/>
          <w:sz w:val="20"/>
          <w:szCs w:val="20"/>
        </w:rPr>
        <w:t>:</w:t>
      </w:r>
      <w:r w:rsidRPr="00B473C8">
        <w:rPr>
          <w:rFonts w:cs="Bressay Trial"/>
          <w:sz w:val="20"/>
          <w:szCs w:val="20"/>
        </w:rPr>
        <w:t xml:space="preserve"> </w:t>
      </w:r>
      <w:proofErr w:type="spellStart"/>
      <w:r w:rsidRPr="00B473C8">
        <w:rPr>
          <w:rFonts w:cs="Bressay Trial"/>
          <w:sz w:val="20"/>
          <w:szCs w:val="20"/>
        </w:rPr>
        <w:t>Treacy</w:t>
      </w:r>
      <w:proofErr w:type="spellEnd"/>
      <w:r w:rsidRPr="00B473C8">
        <w:rPr>
          <w:rFonts w:cs="Bressay Trial"/>
          <w:sz w:val="20"/>
          <w:szCs w:val="20"/>
        </w:rPr>
        <w:t xml:space="preserve"> </w:t>
      </w:r>
      <w:r>
        <w:rPr>
          <w:rFonts w:cs="Bressay Trial"/>
          <w:sz w:val="20"/>
          <w:szCs w:val="20"/>
        </w:rPr>
        <w:t>and</w:t>
      </w:r>
      <w:r w:rsidRPr="00B473C8">
        <w:rPr>
          <w:rFonts w:cs="Bressay Trial"/>
          <w:sz w:val="20"/>
          <w:szCs w:val="20"/>
        </w:rPr>
        <w:t xml:space="preserve"> Wiersema’s Value Disciplines.</w:t>
      </w:r>
    </w:p>
    <w:p w14:paraId="3AF038CA" w14:textId="77777777" w:rsidR="00E64C92" w:rsidRPr="00B473C8" w:rsidRDefault="00E64C92" w:rsidP="00E64C92">
      <w:pPr>
        <w:spacing w:line="276" w:lineRule="auto"/>
        <w:rPr>
          <w:rFonts w:cs="Bressay Trial"/>
          <w:sz w:val="20"/>
          <w:szCs w:val="20"/>
        </w:rPr>
      </w:pPr>
    </w:p>
    <w:p w14:paraId="2CBF7068"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The beauty of this framework is that at the highest level, it makes your choices very easy. It contends that you have </w:t>
      </w:r>
      <w:r>
        <w:rPr>
          <w:rFonts w:cs="Bressay Trial"/>
          <w:sz w:val="20"/>
          <w:szCs w:val="20"/>
        </w:rPr>
        <w:t>three</w:t>
      </w:r>
      <w:r w:rsidRPr="00B473C8">
        <w:rPr>
          <w:rFonts w:cs="Bressay Trial"/>
          <w:sz w:val="20"/>
          <w:szCs w:val="20"/>
        </w:rPr>
        <w:t xml:space="preserve"> choices:</w:t>
      </w:r>
    </w:p>
    <w:p w14:paraId="47480326"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O</w:t>
      </w:r>
      <w:r w:rsidRPr="00B473C8">
        <w:rPr>
          <w:rFonts w:cs="Bressay Trial"/>
          <w:sz w:val="20"/>
          <w:szCs w:val="20"/>
        </w:rPr>
        <w:t>perational efficiency</w:t>
      </w:r>
    </w:p>
    <w:p w14:paraId="30AD9994"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P</w:t>
      </w:r>
      <w:r w:rsidRPr="00B473C8">
        <w:rPr>
          <w:rFonts w:cs="Bressay Trial"/>
          <w:sz w:val="20"/>
          <w:szCs w:val="20"/>
        </w:rPr>
        <w:t>roduct leadership</w:t>
      </w:r>
    </w:p>
    <w:p w14:paraId="0EE99544"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C</w:t>
      </w:r>
      <w:r w:rsidRPr="00B473C8">
        <w:rPr>
          <w:rFonts w:cs="Bressay Trial"/>
          <w:sz w:val="20"/>
          <w:szCs w:val="20"/>
        </w:rPr>
        <w:t>ustomer intimacy</w:t>
      </w:r>
    </w:p>
    <w:p w14:paraId="321004A8" w14:textId="77777777" w:rsidR="00E64C92" w:rsidRPr="00B473C8" w:rsidRDefault="00E64C92" w:rsidP="00E64C92">
      <w:pPr>
        <w:spacing w:line="276" w:lineRule="auto"/>
        <w:rPr>
          <w:rFonts w:cs="Bressay Trial"/>
          <w:sz w:val="20"/>
          <w:szCs w:val="20"/>
        </w:rPr>
      </w:pPr>
    </w:p>
    <w:p w14:paraId="2B8F684A" w14:textId="77777777" w:rsidR="00E64C92" w:rsidRPr="00B473C8" w:rsidRDefault="00E64C92" w:rsidP="00E64C92">
      <w:pPr>
        <w:spacing w:line="276" w:lineRule="auto"/>
        <w:rPr>
          <w:rFonts w:cs="Bressay Trial"/>
          <w:sz w:val="20"/>
          <w:szCs w:val="20"/>
        </w:rPr>
      </w:pPr>
      <w:r w:rsidRPr="00B473C8">
        <w:rPr>
          <w:rFonts w:cs="Bressay Trial"/>
          <w:sz w:val="20"/>
          <w:szCs w:val="20"/>
        </w:rPr>
        <w:t>Most companies go to market with some combination of all three. It is better to choose two and lead with one. You can’t possibly do all three well, and even if you pick</w:t>
      </w:r>
      <w:r>
        <w:rPr>
          <w:rFonts w:cs="Bressay Trial"/>
          <w:sz w:val="20"/>
          <w:szCs w:val="20"/>
        </w:rPr>
        <w:t xml:space="preserve"> just</w:t>
      </w:r>
      <w:r w:rsidRPr="00B473C8">
        <w:rPr>
          <w:rFonts w:cs="Bressay Trial"/>
          <w:sz w:val="20"/>
          <w:szCs w:val="20"/>
        </w:rPr>
        <w:t xml:space="preserve"> two, one of those needs to be the priority. </w:t>
      </w:r>
    </w:p>
    <w:p w14:paraId="37A0AEC2" w14:textId="77777777" w:rsidR="00E64C92" w:rsidRPr="00B473C8" w:rsidRDefault="00E64C92" w:rsidP="00E64C92">
      <w:pPr>
        <w:spacing w:line="276" w:lineRule="auto"/>
        <w:rPr>
          <w:rFonts w:cs="Bressay Trial"/>
          <w:sz w:val="20"/>
          <w:szCs w:val="20"/>
        </w:rPr>
      </w:pPr>
    </w:p>
    <w:p w14:paraId="2A5D1415" w14:textId="77777777" w:rsidR="00E64C92" w:rsidRPr="00B473C8" w:rsidRDefault="00E64C92" w:rsidP="00E64C92">
      <w:pPr>
        <w:spacing w:line="276" w:lineRule="auto"/>
        <w:rPr>
          <w:rFonts w:cs="Bressay Trial"/>
          <w:sz w:val="20"/>
          <w:szCs w:val="20"/>
        </w:rPr>
      </w:pPr>
      <w:r w:rsidRPr="00B473C8">
        <w:rPr>
          <w:rFonts w:cs="Bressay Trial"/>
          <w:sz w:val="20"/>
          <w:szCs w:val="20"/>
        </w:rPr>
        <w:t>In this exercise, you will need to look at your enterprise through each lens and ask yourself which one you are best suited</w:t>
      </w:r>
      <w:r>
        <w:rPr>
          <w:rFonts w:cs="Bressay Trial"/>
          <w:sz w:val="20"/>
          <w:szCs w:val="20"/>
        </w:rPr>
        <w:t>—</w:t>
      </w:r>
      <w:r w:rsidRPr="00B473C8">
        <w:rPr>
          <w:rFonts w:cs="Bressay Trial"/>
          <w:sz w:val="20"/>
          <w:szCs w:val="20"/>
        </w:rPr>
        <w:t>as a company and a culture</w:t>
      </w:r>
      <w:r>
        <w:rPr>
          <w:rFonts w:cs="Bressay Trial"/>
          <w:sz w:val="20"/>
          <w:szCs w:val="20"/>
        </w:rPr>
        <w:t>—</w:t>
      </w:r>
      <w:r w:rsidRPr="00B473C8">
        <w:rPr>
          <w:rFonts w:cs="Bressay Trial"/>
          <w:sz w:val="20"/>
          <w:szCs w:val="20"/>
        </w:rPr>
        <w:t>to prioritize. Let’s look at each option in more detail:</w:t>
      </w:r>
    </w:p>
    <w:p w14:paraId="4FD827AB" w14:textId="77777777" w:rsidR="00E64C92" w:rsidRPr="00B473C8" w:rsidRDefault="00E64C92" w:rsidP="00E64C92">
      <w:pPr>
        <w:spacing w:line="276" w:lineRule="auto"/>
        <w:rPr>
          <w:rFonts w:cs="Bressay Trial"/>
          <w:sz w:val="20"/>
          <w:szCs w:val="20"/>
        </w:rPr>
      </w:pPr>
    </w:p>
    <w:p w14:paraId="3276B43F" w14:textId="77777777" w:rsidR="00E64C92" w:rsidRPr="00B473C8" w:rsidRDefault="00E64C92" w:rsidP="00E64C92">
      <w:pPr>
        <w:spacing w:line="276" w:lineRule="auto"/>
        <w:rPr>
          <w:rFonts w:cs="Bressay Trial"/>
          <w:sz w:val="20"/>
          <w:szCs w:val="20"/>
        </w:rPr>
      </w:pPr>
      <w:r w:rsidRPr="00B473C8">
        <w:rPr>
          <w:rFonts w:cs="Bressay Trial"/>
          <w:b/>
          <w:sz w:val="20"/>
          <w:szCs w:val="20"/>
        </w:rPr>
        <w:t>Operational efficiency:</w:t>
      </w:r>
      <w:r w:rsidRPr="00B473C8">
        <w:rPr>
          <w:rFonts w:cs="Bressay Trial"/>
          <w:sz w:val="20"/>
          <w:szCs w:val="20"/>
        </w:rPr>
        <w:t xml:space="preserve"> focus on reducing costs so you can compete on price</w:t>
      </w:r>
    </w:p>
    <w:p w14:paraId="0EEDA8A9" w14:textId="77777777" w:rsidR="00E64C92" w:rsidRPr="00B473C8" w:rsidRDefault="00E64C92" w:rsidP="00E64C92">
      <w:pPr>
        <w:spacing w:line="276" w:lineRule="auto"/>
        <w:rPr>
          <w:rFonts w:cs="Bressay Trial"/>
          <w:sz w:val="20"/>
          <w:szCs w:val="20"/>
        </w:rPr>
      </w:pPr>
      <w:r w:rsidRPr="00B473C8">
        <w:rPr>
          <w:rFonts w:cs="Bressay Trial"/>
          <w:b/>
          <w:sz w:val="20"/>
          <w:szCs w:val="20"/>
        </w:rPr>
        <w:t>Product leadership:</w:t>
      </w:r>
      <w:r w:rsidRPr="00B473C8">
        <w:rPr>
          <w:rFonts w:cs="Bressay Trial"/>
          <w:sz w:val="20"/>
          <w:szCs w:val="20"/>
        </w:rPr>
        <w:t xml:space="preserve"> focus on product innovation and speed to market</w:t>
      </w:r>
    </w:p>
    <w:p w14:paraId="4E6C11B8" w14:textId="77777777" w:rsidR="00E64C92" w:rsidRPr="00B473C8" w:rsidRDefault="00E64C92" w:rsidP="00E64C92">
      <w:pPr>
        <w:spacing w:line="276" w:lineRule="auto"/>
        <w:rPr>
          <w:rFonts w:cs="Bressay Trial"/>
          <w:sz w:val="20"/>
          <w:szCs w:val="20"/>
        </w:rPr>
      </w:pPr>
      <w:r w:rsidRPr="00B473C8">
        <w:rPr>
          <w:rFonts w:cs="Bressay Trial"/>
          <w:b/>
          <w:sz w:val="20"/>
          <w:szCs w:val="20"/>
        </w:rPr>
        <w:t>Customer intimacy:</w:t>
      </w:r>
      <w:r w:rsidRPr="00B473C8">
        <w:rPr>
          <w:rFonts w:cs="Bressay Trial"/>
          <w:sz w:val="20"/>
          <w:szCs w:val="20"/>
        </w:rPr>
        <w:t xml:space="preserve"> focus on customer relationships and unparalleled service</w:t>
      </w:r>
    </w:p>
    <w:p w14:paraId="22F08DC5" w14:textId="77777777" w:rsidR="00E64C92" w:rsidRPr="00B473C8" w:rsidRDefault="00E64C92" w:rsidP="00E64C92">
      <w:pPr>
        <w:spacing w:line="276" w:lineRule="auto"/>
        <w:rPr>
          <w:rFonts w:cs="Bressay Trial"/>
          <w:sz w:val="20"/>
          <w:szCs w:val="20"/>
        </w:rPr>
      </w:pPr>
    </w:p>
    <w:p w14:paraId="017B94D0"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It is critical that you respond honestly to this </w:t>
      </w:r>
      <w:proofErr w:type="gramStart"/>
      <w:r w:rsidRPr="00B473C8">
        <w:rPr>
          <w:rFonts w:cs="Bressay Trial"/>
          <w:sz w:val="20"/>
          <w:szCs w:val="20"/>
        </w:rPr>
        <w:t>question, because</w:t>
      </w:r>
      <w:proofErr w:type="gramEnd"/>
      <w:r w:rsidRPr="00B473C8">
        <w:rPr>
          <w:rFonts w:cs="Bressay Trial"/>
          <w:sz w:val="20"/>
          <w:szCs w:val="20"/>
        </w:rPr>
        <w:t xml:space="preserve"> your answer will be a significant driver of your brand strategy. It forces you to make trade-offs. </w:t>
      </w:r>
    </w:p>
    <w:p w14:paraId="7D08A5A8" w14:textId="77777777" w:rsidR="00E64C92" w:rsidRPr="00B473C8" w:rsidRDefault="00E64C92" w:rsidP="00E64C92">
      <w:pPr>
        <w:spacing w:line="276" w:lineRule="auto"/>
        <w:rPr>
          <w:rFonts w:cs="Bressay Trial"/>
          <w:sz w:val="20"/>
          <w:szCs w:val="20"/>
        </w:rPr>
      </w:pPr>
    </w:p>
    <w:p w14:paraId="4FC823C7" w14:textId="77777777" w:rsidR="00E64C92" w:rsidRPr="00B473C8" w:rsidRDefault="00E64C92" w:rsidP="00E64C92">
      <w:pPr>
        <w:spacing w:line="276" w:lineRule="auto"/>
        <w:rPr>
          <w:rFonts w:cs="Bressay Trial"/>
          <w:sz w:val="20"/>
          <w:szCs w:val="20"/>
        </w:rPr>
      </w:pPr>
      <w:r w:rsidRPr="00B473C8">
        <w:rPr>
          <w:rFonts w:cs="Bressay Trial"/>
          <w:sz w:val="20"/>
          <w:szCs w:val="20"/>
        </w:rPr>
        <w:t>For example, if operational efficiency is your focus, you will not be able to spend as much time or money on the other two options</w:t>
      </w:r>
      <w:r>
        <w:rPr>
          <w:rFonts w:cs="Bressay Trial"/>
          <w:sz w:val="20"/>
          <w:szCs w:val="20"/>
        </w:rPr>
        <w:t>,</w:t>
      </w:r>
      <w:r w:rsidRPr="00B473C8">
        <w:rPr>
          <w:rFonts w:cs="Bressay Trial"/>
          <w:sz w:val="20"/>
          <w:szCs w:val="20"/>
        </w:rPr>
        <w:t xml:space="preserve"> because cost</w:t>
      </w:r>
      <w:r>
        <w:rPr>
          <w:rFonts w:cs="Bressay Trial"/>
          <w:sz w:val="20"/>
          <w:szCs w:val="20"/>
        </w:rPr>
        <w:t>-</w:t>
      </w:r>
      <w:r w:rsidRPr="00B473C8">
        <w:rPr>
          <w:rFonts w:cs="Bressay Trial"/>
          <w:sz w:val="20"/>
          <w:szCs w:val="20"/>
        </w:rPr>
        <w:t>cutting takes precedence. You will still need to meet parity with product and customer service, but cost will be the most important driver of your success</w:t>
      </w:r>
      <w:r>
        <w:rPr>
          <w:rFonts w:cs="Bressay Trial"/>
          <w:sz w:val="20"/>
          <w:szCs w:val="20"/>
        </w:rPr>
        <w:t xml:space="preserve"> (t</w:t>
      </w:r>
      <w:r w:rsidRPr="00B473C8">
        <w:rPr>
          <w:rFonts w:cs="Bressay Trial"/>
          <w:sz w:val="20"/>
          <w:szCs w:val="20"/>
        </w:rPr>
        <w:t>hink Dell</w:t>
      </w:r>
      <w:r>
        <w:rPr>
          <w:rFonts w:cs="Bressay Trial"/>
          <w:sz w:val="20"/>
          <w:szCs w:val="20"/>
        </w:rPr>
        <w:t>)</w:t>
      </w:r>
      <w:r w:rsidRPr="00B473C8">
        <w:rPr>
          <w:rFonts w:cs="Bressay Trial"/>
          <w:sz w:val="20"/>
          <w:szCs w:val="20"/>
        </w:rPr>
        <w:t>.</w:t>
      </w:r>
    </w:p>
    <w:p w14:paraId="4C117783" w14:textId="77777777" w:rsidR="00E64C92" w:rsidRPr="00B473C8" w:rsidRDefault="00E64C92" w:rsidP="00E64C92">
      <w:pPr>
        <w:spacing w:line="276" w:lineRule="auto"/>
        <w:rPr>
          <w:rFonts w:cs="Bressay Trial"/>
          <w:sz w:val="20"/>
          <w:szCs w:val="20"/>
        </w:rPr>
      </w:pPr>
    </w:p>
    <w:p w14:paraId="5522BDD9" w14:textId="77777777" w:rsidR="00E64C92" w:rsidRPr="00B473C8" w:rsidRDefault="00E64C92" w:rsidP="00E64C92">
      <w:pPr>
        <w:spacing w:line="276" w:lineRule="auto"/>
        <w:rPr>
          <w:rFonts w:cs="Bressay Trial"/>
          <w:sz w:val="20"/>
          <w:szCs w:val="20"/>
        </w:rPr>
      </w:pPr>
      <w:r w:rsidRPr="00B473C8">
        <w:rPr>
          <w:rFonts w:cs="Bressay Trial"/>
          <w:sz w:val="20"/>
          <w:szCs w:val="20"/>
        </w:rPr>
        <w:t>If product leadership is your focus, you’ll need to invest the major part of your time and money on product innovation. Customer service and operational efficiency will be less of a priority</w:t>
      </w:r>
      <w:r>
        <w:rPr>
          <w:rFonts w:cs="Bressay Trial"/>
          <w:sz w:val="20"/>
          <w:szCs w:val="20"/>
        </w:rPr>
        <w:t xml:space="preserve"> (t</w:t>
      </w:r>
      <w:r w:rsidRPr="00B473C8">
        <w:rPr>
          <w:rFonts w:cs="Bressay Trial"/>
          <w:sz w:val="20"/>
          <w:szCs w:val="20"/>
        </w:rPr>
        <w:t>hink Apple</w:t>
      </w:r>
      <w:r>
        <w:rPr>
          <w:rFonts w:cs="Bressay Trial"/>
          <w:sz w:val="20"/>
          <w:szCs w:val="20"/>
        </w:rPr>
        <w:t>)</w:t>
      </w:r>
      <w:r w:rsidRPr="00B473C8">
        <w:rPr>
          <w:rFonts w:cs="Bressay Trial"/>
          <w:sz w:val="20"/>
          <w:szCs w:val="20"/>
        </w:rPr>
        <w:t>.</w:t>
      </w:r>
    </w:p>
    <w:p w14:paraId="30D9FED5" w14:textId="77777777" w:rsidR="00E64C92" w:rsidRPr="00B473C8" w:rsidRDefault="00E64C92" w:rsidP="00E64C92">
      <w:pPr>
        <w:spacing w:line="276" w:lineRule="auto"/>
        <w:rPr>
          <w:rFonts w:cs="Bressay Trial"/>
          <w:sz w:val="20"/>
          <w:szCs w:val="20"/>
        </w:rPr>
      </w:pPr>
    </w:p>
    <w:p w14:paraId="3611F26B" w14:textId="77777777" w:rsidR="00E64C92" w:rsidRPr="00B473C8" w:rsidRDefault="00E64C92" w:rsidP="00E64C92">
      <w:pPr>
        <w:spacing w:line="276" w:lineRule="auto"/>
        <w:rPr>
          <w:rFonts w:cs="Bressay Trial"/>
          <w:sz w:val="20"/>
          <w:szCs w:val="20"/>
        </w:rPr>
      </w:pPr>
      <w:r w:rsidRPr="00B473C8">
        <w:rPr>
          <w:rFonts w:cs="Bressay Trial"/>
          <w:sz w:val="20"/>
          <w:szCs w:val="20"/>
        </w:rPr>
        <w:lastRenderedPageBreak/>
        <w:t xml:space="preserve">If customer intimacy is your focus, you will invest most of your time and money </w:t>
      </w:r>
      <w:r>
        <w:rPr>
          <w:rFonts w:cs="Bressay Trial"/>
          <w:sz w:val="20"/>
          <w:szCs w:val="20"/>
        </w:rPr>
        <w:t>i</w:t>
      </w:r>
      <w:r w:rsidRPr="00B473C8">
        <w:rPr>
          <w:rFonts w:cs="Bressay Trial"/>
          <w:sz w:val="20"/>
          <w:szCs w:val="20"/>
        </w:rPr>
        <w:t>n getting to know your customer so well that you can anticipate their needs and have mechanisms in place to deal with them</w:t>
      </w:r>
      <w:r>
        <w:rPr>
          <w:rFonts w:cs="Bressay Trial"/>
          <w:sz w:val="20"/>
          <w:szCs w:val="20"/>
        </w:rPr>
        <w:t xml:space="preserve"> (t</w:t>
      </w:r>
      <w:r w:rsidRPr="00B473C8">
        <w:rPr>
          <w:rFonts w:cs="Bressay Trial"/>
          <w:sz w:val="20"/>
          <w:szCs w:val="20"/>
        </w:rPr>
        <w:t>hink Zappos</w:t>
      </w:r>
      <w:r>
        <w:rPr>
          <w:rFonts w:cs="Bressay Trial"/>
          <w:sz w:val="20"/>
          <w:szCs w:val="20"/>
        </w:rPr>
        <w:t>)</w:t>
      </w:r>
      <w:r w:rsidRPr="00B473C8">
        <w:rPr>
          <w:rFonts w:cs="Bressay Trial"/>
          <w:sz w:val="20"/>
          <w:szCs w:val="20"/>
        </w:rPr>
        <w:t>.</w:t>
      </w:r>
    </w:p>
    <w:p w14:paraId="698DBFD2" w14:textId="77777777" w:rsidR="00E64C92" w:rsidRPr="00B473C8" w:rsidRDefault="00E64C92" w:rsidP="00E64C92">
      <w:pPr>
        <w:spacing w:line="276" w:lineRule="auto"/>
        <w:rPr>
          <w:rFonts w:cs="Bressay Trial"/>
          <w:sz w:val="20"/>
          <w:szCs w:val="20"/>
        </w:rPr>
      </w:pPr>
    </w:p>
    <w:p w14:paraId="7E04CA08"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Which one you choose will guide how you are positioned against your competitors. </w:t>
      </w:r>
    </w:p>
    <w:p w14:paraId="18C78095" w14:textId="77777777" w:rsidR="00E64C92" w:rsidRPr="00B473C8" w:rsidRDefault="00E64C92" w:rsidP="00E64C92">
      <w:pPr>
        <w:spacing w:line="276" w:lineRule="auto"/>
        <w:rPr>
          <w:rFonts w:cs="Bressay Trial"/>
          <w:sz w:val="20"/>
          <w:szCs w:val="20"/>
        </w:rPr>
      </w:pPr>
    </w:p>
    <w:p w14:paraId="389C885B" w14:textId="77777777" w:rsidR="00E64C92" w:rsidRPr="00B473C8" w:rsidRDefault="00FB2020" w:rsidP="00E64C92">
      <w:pPr>
        <w:spacing w:line="276" w:lineRule="auto"/>
        <w:rPr>
          <w:rFonts w:cs="Bressay Trial"/>
          <w:sz w:val="20"/>
          <w:szCs w:val="20"/>
        </w:rPr>
      </w:pPr>
      <w:r w:rsidRPr="00B473C8">
        <w:rPr>
          <w:rFonts w:cs="Bressay Trial"/>
          <w:noProof/>
          <w:sz w:val="20"/>
          <w:szCs w:val="20"/>
        </w:rPr>
        <w:object w:dxaOrig="11720" w:dyaOrig="2440" w14:anchorId="48F5EFB3">
          <v:shape id="_x0000_i1027" type="#_x0000_t75" alt="" style="width:458.95pt;height:95.1pt;mso-width-percent:0;mso-height-percent:0;mso-width-percent:0;mso-height-percent:0" o:ole="">
            <v:imagedata r:id="rId6" o:title=""/>
          </v:shape>
          <o:OLEObject Type="Embed" ProgID="Excel.Sheet.12" ShapeID="_x0000_i1027" DrawAspect="Content" ObjectID="_1603891484" r:id="rId7"/>
        </w:object>
      </w:r>
    </w:p>
    <w:p w14:paraId="6827D5AF" w14:textId="77777777" w:rsidR="00E64C92" w:rsidRPr="00B473C8" w:rsidRDefault="00E64C92" w:rsidP="00E64C92">
      <w:pPr>
        <w:spacing w:line="276" w:lineRule="auto"/>
        <w:rPr>
          <w:rFonts w:cs="Bressay Trial"/>
          <w:sz w:val="20"/>
          <w:szCs w:val="20"/>
        </w:rPr>
      </w:pPr>
    </w:p>
    <w:p w14:paraId="5B3D977A"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You can accomplish the above in a </w:t>
      </w:r>
      <w:r>
        <w:rPr>
          <w:rFonts w:cs="Bressay Trial"/>
          <w:sz w:val="20"/>
          <w:szCs w:val="20"/>
        </w:rPr>
        <w:t>two- to three-</w:t>
      </w:r>
      <w:r w:rsidRPr="00B473C8">
        <w:rPr>
          <w:rFonts w:cs="Bressay Trial"/>
          <w:sz w:val="20"/>
          <w:szCs w:val="20"/>
        </w:rPr>
        <w:t>hour internal workshop. Be sure to invite team members from different functional areas to get multiple perspectives and a balanced dialogue.</w:t>
      </w:r>
    </w:p>
    <w:p w14:paraId="64E91BA7"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If you are having difficulty sorting through the options, you can also build yourself a simple SWOT grid and use that to guide your thinking. Do a SWOT </w:t>
      </w:r>
      <w:r>
        <w:rPr>
          <w:rFonts w:cs="Bressay Trial"/>
          <w:sz w:val="20"/>
          <w:szCs w:val="20"/>
        </w:rPr>
        <w:t xml:space="preserve">analysis </w:t>
      </w:r>
      <w:r w:rsidRPr="00B473C8">
        <w:rPr>
          <w:rFonts w:cs="Bressay Trial"/>
          <w:sz w:val="20"/>
          <w:szCs w:val="20"/>
        </w:rPr>
        <w:t>for each option.</w:t>
      </w:r>
    </w:p>
    <w:p w14:paraId="5DD6CAEE" w14:textId="77777777" w:rsidR="00E64C92" w:rsidRPr="00B473C8" w:rsidRDefault="00E64C92" w:rsidP="00E64C92">
      <w:pPr>
        <w:spacing w:line="276" w:lineRule="auto"/>
        <w:rPr>
          <w:rFonts w:eastAsia="Times New Roman" w:cs="Times New Roman"/>
        </w:rPr>
      </w:pPr>
    </w:p>
    <w:p w14:paraId="1433F091" w14:textId="77777777" w:rsidR="00E64C92" w:rsidRPr="00B473C8" w:rsidRDefault="00FB2020" w:rsidP="00E64C92">
      <w:pPr>
        <w:spacing w:line="276" w:lineRule="auto"/>
        <w:rPr>
          <w:rFonts w:cs="Bressay Trial"/>
          <w:sz w:val="20"/>
          <w:szCs w:val="20"/>
        </w:rPr>
      </w:pPr>
      <w:r w:rsidRPr="00B473C8">
        <w:rPr>
          <w:rFonts w:cs="Bressay Trial"/>
          <w:noProof/>
          <w:sz w:val="20"/>
          <w:szCs w:val="20"/>
        </w:rPr>
        <w:object w:dxaOrig="24480" w:dyaOrig="9920" w14:anchorId="07CDB7C6">
          <v:shape id="_x0000_i1026" type="#_x0000_t75" alt="" style="width:478.7pt;height:194pt;mso-width-percent:0;mso-height-percent:0;mso-width-percent:0;mso-height-percent:0" o:ole="">
            <v:imagedata r:id="rId8" o:title=""/>
          </v:shape>
          <o:OLEObject Type="Embed" ProgID="Excel.Sheet.12" ShapeID="_x0000_i1026" DrawAspect="Content" ObjectID="_1603891485" r:id="rId9"/>
        </w:object>
      </w:r>
    </w:p>
    <w:p w14:paraId="27A0B7EE" w14:textId="77777777" w:rsidR="00E64C92" w:rsidRPr="00B473C8" w:rsidRDefault="00E64C92" w:rsidP="00E64C92">
      <w:pPr>
        <w:spacing w:line="276" w:lineRule="auto"/>
        <w:rPr>
          <w:rFonts w:cs="Bressay Trial"/>
          <w:sz w:val="20"/>
          <w:szCs w:val="20"/>
        </w:rPr>
      </w:pPr>
    </w:p>
    <w:p w14:paraId="5BBCE35A" w14:textId="77777777" w:rsidR="00E64C92" w:rsidRPr="00B473C8" w:rsidRDefault="00E64C92" w:rsidP="00E64C92">
      <w:pPr>
        <w:spacing w:line="276" w:lineRule="auto"/>
        <w:rPr>
          <w:rFonts w:cs="Bressay Trial"/>
          <w:b/>
          <w:sz w:val="20"/>
          <w:szCs w:val="20"/>
        </w:rPr>
      </w:pPr>
      <w:r w:rsidRPr="00B473C8">
        <w:rPr>
          <w:rFonts w:cs="Bressay Trial"/>
          <w:b/>
          <w:sz w:val="20"/>
          <w:szCs w:val="20"/>
        </w:rPr>
        <w:t>Tools Required:</w:t>
      </w:r>
    </w:p>
    <w:p w14:paraId="786ACEE1"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E</w:t>
      </w:r>
      <w:r w:rsidRPr="00B473C8">
        <w:rPr>
          <w:rFonts w:cs="Bressay Trial"/>
          <w:sz w:val="20"/>
          <w:szCs w:val="20"/>
        </w:rPr>
        <w:t>asels and large pads for note</w:t>
      </w:r>
      <w:r>
        <w:rPr>
          <w:rFonts w:cs="Bressay Trial"/>
          <w:sz w:val="20"/>
          <w:szCs w:val="20"/>
        </w:rPr>
        <w:t xml:space="preserve"> </w:t>
      </w:r>
      <w:r w:rsidRPr="00B473C8">
        <w:rPr>
          <w:rFonts w:cs="Bressay Trial"/>
          <w:sz w:val="20"/>
          <w:szCs w:val="20"/>
        </w:rPr>
        <w:t xml:space="preserve">taking and </w:t>
      </w:r>
      <w:r>
        <w:rPr>
          <w:rFonts w:cs="Bressay Trial"/>
          <w:sz w:val="20"/>
          <w:szCs w:val="20"/>
        </w:rPr>
        <w:t>“</w:t>
      </w:r>
      <w:r w:rsidRPr="00B473C8">
        <w:rPr>
          <w:rFonts w:cs="Bressay Trial"/>
          <w:sz w:val="20"/>
          <w:szCs w:val="20"/>
        </w:rPr>
        <w:t>thinking out loud</w:t>
      </w:r>
      <w:r>
        <w:rPr>
          <w:rFonts w:cs="Bressay Trial"/>
          <w:sz w:val="20"/>
          <w:szCs w:val="20"/>
        </w:rPr>
        <w:t>”</w:t>
      </w:r>
    </w:p>
    <w:p w14:paraId="348F901D" w14:textId="77777777" w:rsidR="00E64C92" w:rsidRPr="00B473C8" w:rsidRDefault="00E64C92" w:rsidP="00E64C92">
      <w:pPr>
        <w:spacing w:line="276" w:lineRule="auto"/>
        <w:rPr>
          <w:rFonts w:cs="Bressay Trial"/>
          <w:sz w:val="20"/>
          <w:szCs w:val="20"/>
        </w:rPr>
      </w:pPr>
      <w:r w:rsidRPr="00B473C8">
        <w:rPr>
          <w:rFonts w:cs="Bressay Trial"/>
          <w:sz w:val="20"/>
          <w:szCs w:val="20"/>
        </w:rPr>
        <w:t>• Value Disciplines chart, printed or drawn on large sheets</w:t>
      </w:r>
    </w:p>
    <w:p w14:paraId="0298847A" w14:textId="77777777" w:rsidR="00E64C92" w:rsidRPr="00B473C8" w:rsidRDefault="00E64C92" w:rsidP="00E64C92">
      <w:pPr>
        <w:spacing w:line="276" w:lineRule="auto"/>
        <w:rPr>
          <w:rFonts w:cs="Bressay Trial"/>
          <w:sz w:val="20"/>
          <w:szCs w:val="20"/>
        </w:rPr>
      </w:pPr>
      <w:r w:rsidRPr="00B473C8">
        <w:rPr>
          <w:rFonts w:cs="Bressay Trial"/>
          <w:sz w:val="20"/>
          <w:szCs w:val="20"/>
        </w:rPr>
        <w:t>• SWOT charts, printed or drawn on large sheets</w:t>
      </w:r>
    </w:p>
    <w:p w14:paraId="301EEAED" w14:textId="77777777" w:rsidR="00E64C92" w:rsidRPr="00B473C8" w:rsidRDefault="00E64C92" w:rsidP="00E64C92">
      <w:pPr>
        <w:spacing w:line="276" w:lineRule="auto"/>
        <w:rPr>
          <w:rFonts w:cs="Bressay Trial"/>
          <w:sz w:val="20"/>
          <w:szCs w:val="20"/>
        </w:rPr>
      </w:pPr>
      <w:r w:rsidRPr="00B473C8">
        <w:rPr>
          <w:rFonts w:cs="Bressay Trial"/>
          <w:b/>
          <w:sz w:val="20"/>
          <w:szCs w:val="20"/>
        </w:rPr>
        <w:t xml:space="preserve">Time </w:t>
      </w:r>
      <w:r>
        <w:rPr>
          <w:rFonts w:cs="Bressay Trial"/>
          <w:b/>
          <w:sz w:val="20"/>
          <w:szCs w:val="20"/>
        </w:rPr>
        <w:t>R</w:t>
      </w:r>
      <w:r w:rsidRPr="00B473C8">
        <w:rPr>
          <w:rFonts w:cs="Bressay Trial"/>
          <w:b/>
          <w:sz w:val="20"/>
          <w:szCs w:val="20"/>
        </w:rPr>
        <w:t>equired:</w:t>
      </w:r>
      <w:r w:rsidRPr="00B473C8">
        <w:rPr>
          <w:rFonts w:cs="Bressay Trial"/>
          <w:sz w:val="20"/>
          <w:szCs w:val="20"/>
        </w:rPr>
        <w:t xml:space="preserve"> </w:t>
      </w:r>
      <w:r>
        <w:rPr>
          <w:rFonts w:cs="Bressay Trial"/>
          <w:sz w:val="20"/>
          <w:szCs w:val="20"/>
        </w:rPr>
        <w:t>three</w:t>
      </w:r>
      <w:r w:rsidRPr="00B473C8">
        <w:rPr>
          <w:rFonts w:cs="Bressay Trial"/>
          <w:sz w:val="20"/>
          <w:szCs w:val="20"/>
        </w:rPr>
        <w:t xml:space="preserve"> hours for workshop</w:t>
      </w:r>
      <w:r>
        <w:rPr>
          <w:rFonts w:cs="Bressay Trial"/>
          <w:sz w:val="20"/>
          <w:szCs w:val="20"/>
        </w:rPr>
        <w:t>; one to two</w:t>
      </w:r>
      <w:r w:rsidRPr="00B473C8">
        <w:rPr>
          <w:rFonts w:cs="Bressay Trial"/>
          <w:sz w:val="20"/>
          <w:szCs w:val="20"/>
        </w:rPr>
        <w:t xml:space="preserve"> hours for documentation</w:t>
      </w:r>
    </w:p>
    <w:p w14:paraId="2D275F31" w14:textId="77777777" w:rsidR="00E64C92" w:rsidRPr="00B473C8" w:rsidRDefault="00E64C92" w:rsidP="00E64C92">
      <w:pPr>
        <w:spacing w:line="276" w:lineRule="auto"/>
        <w:rPr>
          <w:rFonts w:cs="Bressay Trial"/>
          <w:sz w:val="20"/>
          <w:szCs w:val="20"/>
        </w:rPr>
      </w:pPr>
    </w:p>
    <w:p w14:paraId="5A7BA427" w14:textId="77777777" w:rsidR="00E64C92" w:rsidRPr="00B473C8" w:rsidRDefault="00E64C92" w:rsidP="00E64C92">
      <w:pPr>
        <w:spacing w:line="276" w:lineRule="auto"/>
        <w:rPr>
          <w:rFonts w:cs="Bressay Trial"/>
          <w:b/>
          <w:sz w:val="20"/>
          <w:szCs w:val="20"/>
        </w:rPr>
      </w:pPr>
      <w:r w:rsidRPr="00B473C8">
        <w:rPr>
          <w:rFonts w:cs="Bressay Trial"/>
          <w:b/>
          <w:sz w:val="20"/>
          <w:szCs w:val="20"/>
        </w:rPr>
        <w:t>Exercise #3: Understanding Your Competition</w:t>
      </w:r>
    </w:p>
    <w:p w14:paraId="545565B3" w14:textId="77777777" w:rsidR="00E64C92" w:rsidRPr="00B473C8" w:rsidRDefault="00E64C92" w:rsidP="00E64C92">
      <w:pPr>
        <w:spacing w:line="276" w:lineRule="auto"/>
        <w:rPr>
          <w:rFonts w:cs="Bressay Trial"/>
          <w:sz w:val="20"/>
          <w:szCs w:val="20"/>
        </w:rPr>
      </w:pPr>
      <w:r w:rsidRPr="00B473C8">
        <w:rPr>
          <w:rFonts w:cs="Bressay Trial"/>
          <w:sz w:val="20"/>
          <w:szCs w:val="20"/>
        </w:rPr>
        <w:t>You can’t position your enterprise</w:t>
      </w:r>
      <w:r>
        <w:rPr>
          <w:rFonts w:cs="Bressay Trial"/>
          <w:sz w:val="20"/>
          <w:szCs w:val="20"/>
        </w:rPr>
        <w:t>,</w:t>
      </w:r>
      <w:r w:rsidRPr="00B473C8">
        <w:rPr>
          <w:rFonts w:cs="Bressay Trial"/>
          <w:sz w:val="20"/>
          <w:szCs w:val="20"/>
        </w:rPr>
        <w:t xml:space="preserve"> product or service without understanding what you are up against in the marketplace. </w:t>
      </w:r>
    </w:p>
    <w:p w14:paraId="6B2B75B1" w14:textId="77777777" w:rsidR="00E64C92" w:rsidRPr="00B473C8" w:rsidRDefault="00E64C92" w:rsidP="00E64C92">
      <w:pPr>
        <w:spacing w:line="276" w:lineRule="auto"/>
        <w:rPr>
          <w:rFonts w:cs="Bressay Trial"/>
          <w:sz w:val="20"/>
          <w:szCs w:val="20"/>
        </w:rPr>
      </w:pPr>
    </w:p>
    <w:p w14:paraId="7D4EF631" w14:textId="77777777" w:rsidR="00E64C92" w:rsidRPr="00B473C8" w:rsidRDefault="00E64C92" w:rsidP="00E64C92">
      <w:pPr>
        <w:spacing w:line="276" w:lineRule="auto"/>
        <w:rPr>
          <w:rFonts w:cs="Bressay Trial"/>
          <w:sz w:val="20"/>
          <w:szCs w:val="20"/>
        </w:rPr>
      </w:pPr>
      <w:r w:rsidRPr="00B473C8">
        <w:rPr>
          <w:rFonts w:cs="Bressay Trial"/>
          <w:sz w:val="20"/>
          <w:szCs w:val="20"/>
        </w:rPr>
        <w:t>This exercise can be as deep as you want it to be. Ideally, it is an exercise that will need to be revisited as marketplace dynamics change. You can start at a very basic level for positioning purposes</w:t>
      </w:r>
      <w:r>
        <w:rPr>
          <w:rFonts w:cs="Bressay Trial"/>
          <w:sz w:val="20"/>
          <w:szCs w:val="20"/>
        </w:rPr>
        <w:t>, and y</w:t>
      </w:r>
      <w:r w:rsidRPr="00B473C8">
        <w:rPr>
          <w:rFonts w:cs="Bressay Trial"/>
          <w:sz w:val="20"/>
          <w:szCs w:val="20"/>
        </w:rPr>
        <w:t>ou will always be able to enrich your analysis with greater and greater detail as time goes by.</w:t>
      </w:r>
    </w:p>
    <w:p w14:paraId="5947AF68" w14:textId="77777777" w:rsidR="00E64C92" w:rsidRPr="00B473C8" w:rsidRDefault="00E64C92" w:rsidP="00E64C92">
      <w:pPr>
        <w:spacing w:line="276" w:lineRule="auto"/>
        <w:rPr>
          <w:rFonts w:cs="Bressay Trial"/>
          <w:sz w:val="20"/>
          <w:szCs w:val="20"/>
        </w:rPr>
      </w:pPr>
    </w:p>
    <w:p w14:paraId="2E21217E" w14:textId="77777777" w:rsidR="00E64C92" w:rsidRPr="00B473C8" w:rsidRDefault="00E64C92" w:rsidP="00E64C92">
      <w:pPr>
        <w:spacing w:line="276" w:lineRule="auto"/>
        <w:rPr>
          <w:rFonts w:cs="Bressay Trial"/>
          <w:b/>
          <w:sz w:val="20"/>
          <w:szCs w:val="20"/>
        </w:rPr>
      </w:pPr>
      <w:r w:rsidRPr="00B473C8">
        <w:rPr>
          <w:rFonts w:cs="Bressay Trial"/>
          <w:b/>
          <w:sz w:val="20"/>
          <w:szCs w:val="20"/>
        </w:rPr>
        <w:t xml:space="preserve">Step 1: Create a </w:t>
      </w:r>
      <w:r>
        <w:rPr>
          <w:rFonts w:cs="Bressay Trial"/>
          <w:b/>
          <w:sz w:val="20"/>
          <w:szCs w:val="20"/>
        </w:rPr>
        <w:t>P</w:t>
      </w:r>
      <w:r w:rsidRPr="00B473C8">
        <w:rPr>
          <w:rFonts w:cs="Bressay Trial"/>
          <w:b/>
          <w:sz w:val="20"/>
          <w:szCs w:val="20"/>
        </w:rPr>
        <w:t xml:space="preserve">ositioning </w:t>
      </w:r>
      <w:r>
        <w:rPr>
          <w:rFonts w:cs="Bressay Trial"/>
          <w:b/>
          <w:sz w:val="20"/>
          <w:szCs w:val="20"/>
        </w:rPr>
        <w:t>G</w:t>
      </w:r>
      <w:r w:rsidRPr="00B473C8">
        <w:rPr>
          <w:rFonts w:cs="Bressay Trial"/>
          <w:b/>
          <w:sz w:val="20"/>
          <w:szCs w:val="20"/>
        </w:rPr>
        <w:t>rid</w:t>
      </w:r>
    </w:p>
    <w:p w14:paraId="480EAA27" w14:textId="77777777" w:rsidR="00E64C92" w:rsidRPr="00B473C8" w:rsidRDefault="00E64C92" w:rsidP="00E64C92">
      <w:pPr>
        <w:spacing w:line="276" w:lineRule="auto"/>
        <w:rPr>
          <w:rFonts w:cs="Bressay Trial"/>
          <w:sz w:val="20"/>
          <w:szCs w:val="20"/>
        </w:rPr>
      </w:pPr>
    </w:p>
    <w:p w14:paraId="75A269AA" w14:textId="77777777" w:rsidR="00E64C92" w:rsidRPr="00B473C8" w:rsidRDefault="00FB2020" w:rsidP="00E64C92">
      <w:pPr>
        <w:spacing w:line="276" w:lineRule="auto"/>
        <w:rPr>
          <w:rFonts w:cs="Bressay Trial"/>
          <w:sz w:val="20"/>
          <w:szCs w:val="20"/>
        </w:rPr>
      </w:pPr>
      <w:r w:rsidRPr="00B473C8">
        <w:rPr>
          <w:rFonts w:cs="Bressay Trial"/>
          <w:noProof/>
          <w:sz w:val="20"/>
          <w:szCs w:val="20"/>
        </w:rPr>
        <w:object w:dxaOrig="19660" w:dyaOrig="5220" w14:anchorId="4B7FED5E">
          <v:shape id="_x0000_i1025" type="#_x0000_t75" alt="" style="width:492.45pt;height:130.8pt;mso-width-percent:0;mso-height-percent:0;mso-width-percent:0;mso-height-percent:0" o:ole="">
            <v:imagedata r:id="rId10" o:title=""/>
          </v:shape>
          <o:OLEObject Type="Embed" ProgID="Excel.Sheet.12" ShapeID="_x0000_i1025" DrawAspect="Content" ObjectID="_1603891486" r:id="rId11"/>
        </w:object>
      </w:r>
    </w:p>
    <w:p w14:paraId="72BC943E" w14:textId="77777777" w:rsidR="00E64C92" w:rsidRPr="00B473C8" w:rsidRDefault="00E64C92" w:rsidP="00E64C92">
      <w:pPr>
        <w:spacing w:line="276" w:lineRule="auto"/>
        <w:rPr>
          <w:rFonts w:cs="Bressay Trial"/>
          <w:sz w:val="20"/>
          <w:szCs w:val="20"/>
        </w:rPr>
      </w:pPr>
    </w:p>
    <w:p w14:paraId="47900788"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Depending on how industrious you feel, you could also put together a SWOT for each competitor. </w:t>
      </w:r>
    </w:p>
    <w:p w14:paraId="7B7DD3BB" w14:textId="77777777" w:rsidR="00E64C92" w:rsidRPr="00B473C8" w:rsidRDefault="00E64C92" w:rsidP="00E64C92">
      <w:pPr>
        <w:spacing w:line="276" w:lineRule="auto"/>
        <w:rPr>
          <w:rFonts w:cs="Bressay Trial"/>
          <w:b/>
          <w:sz w:val="20"/>
          <w:szCs w:val="20"/>
        </w:rPr>
      </w:pPr>
    </w:p>
    <w:p w14:paraId="25309948" w14:textId="77777777" w:rsidR="00E64C92" w:rsidRPr="00B473C8" w:rsidRDefault="00E64C92" w:rsidP="00E64C92">
      <w:pPr>
        <w:spacing w:line="276" w:lineRule="auto"/>
        <w:rPr>
          <w:rFonts w:cs="Bressay Trial"/>
          <w:b/>
          <w:sz w:val="20"/>
          <w:szCs w:val="20"/>
        </w:rPr>
      </w:pPr>
    </w:p>
    <w:p w14:paraId="54752BCF" w14:textId="77777777" w:rsidR="00E64C92" w:rsidRPr="00B473C8" w:rsidRDefault="00E64C92" w:rsidP="00E64C92">
      <w:pPr>
        <w:spacing w:line="276" w:lineRule="auto"/>
        <w:rPr>
          <w:rFonts w:cs="Bressay Trial"/>
          <w:b/>
          <w:sz w:val="20"/>
          <w:szCs w:val="20"/>
        </w:rPr>
      </w:pPr>
    </w:p>
    <w:p w14:paraId="2E1E7712" w14:textId="77777777" w:rsidR="00E64C92" w:rsidRPr="00B473C8" w:rsidRDefault="00E64C92" w:rsidP="00E64C92">
      <w:pPr>
        <w:spacing w:line="276" w:lineRule="auto"/>
        <w:rPr>
          <w:rFonts w:cs="Bressay Trial"/>
          <w:b/>
          <w:sz w:val="20"/>
          <w:szCs w:val="20"/>
        </w:rPr>
      </w:pPr>
    </w:p>
    <w:p w14:paraId="61CAC355" w14:textId="77777777" w:rsidR="00E64C92" w:rsidRPr="00B473C8" w:rsidRDefault="00E64C92" w:rsidP="00E64C92">
      <w:pPr>
        <w:spacing w:line="276" w:lineRule="auto"/>
        <w:rPr>
          <w:rFonts w:cs="Bressay Trial"/>
          <w:b/>
          <w:sz w:val="20"/>
          <w:szCs w:val="20"/>
        </w:rPr>
      </w:pPr>
      <w:r w:rsidRPr="00B473C8">
        <w:rPr>
          <w:rFonts w:cs="Bressay Trial"/>
          <w:b/>
          <w:sz w:val="20"/>
          <w:szCs w:val="20"/>
        </w:rPr>
        <w:t>Step 2: High</w:t>
      </w:r>
      <w:r>
        <w:rPr>
          <w:rFonts w:cs="Bressay Trial"/>
          <w:b/>
          <w:sz w:val="20"/>
          <w:szCs w:val="20"/>
        </w:rPr>
        <w:t>-</w:t>
      </w:r>
      <w:r w:rsidRPr="00B473C8">
        <w:rPr>
          <w:rFonts w:cs="Bressay Trial"/>
          <w:b/>
          <w:sz w:val="20"/>
          <w:szCs w:val="20"/>
        </w:rPr>
        <w:t>Level Cluster Mapping</w:t>
      </w:r>
    </w:p>
    <w:p w14:paraId="3AB46CE5"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The idea here is to cluster competitors according to one of the three </w:t>
      </w:r>
      <w:r>
        <w:rPr>
          <w:rFonts w:cs="Bressay Trial"/>
          <w:sz w:val="20"/>
          <w:szCs w:val="20"/>
        </w:rPr>
        <w:t>V</w:t>
      </w:r>
      <w:r w:rsidRPr="00B473C8">
        <w:rPr>
          <w:rFonts w:cs="Bressay Trial"/>
          <w:sz w:val="20"/>
          <w:szCs w:val="20"/>
        </w:rPr>
        <w:t xml:space="preserve">alue </w:t>
      </w:r>
      <w:r>
        <w:rPr>
          <w:rFonts w:cs="Bressay Trial"/>
          <w:sz w:val="20"/>
          <w:szCs w:val="20"/>
        </w:rPr>
        <w:t>D</w:t>
      </w:r>
      <w:r w:rsidRPr="00B473C8">
        <w:rPr>
          <w:rFonts w:cs="Bressay Trial"/>
          <w:sz w:val="20"/>
          <w:szCs w:val="20"/>
        </w:rPr>
        <w:t xml:space="preserve">isciplines. A simple Venn diagram in which each of three overlapping circles represents one of the </w:t>
      </w:r>
      <w:r>
        <w:rPr>
          <w:rFonts w:cs="Bressay Trial"/>
          <w:sz w:val="20"/>
          <w:szCs w:val="20"/>
        </w:rPr>
        <w:t>V</w:t>
      </w:r>
      <w:r w:rsidRPr="00B473C8">
        <w:rPr>
          <w:rFonts w:cs="Bressay Trial"/>
          <w:sz w:val="20"/>
          <w:szCs w:val="20"/>
        </w:rPr>
        <w:t xml:space="preserve">alue </w:t>
      </w:r>
      <w:r>
        <w:rPr>
          <w:rFonts w:cs="Bressay Trial"/>
          <w:sz w:val="20"/>
          <w:szCs w:val="20"/>
        </w:rPr>
        <w:t>D</w:t>
      </w:r>
      <w:r w:rsidRPr="00B473C8">
        <w:rPr>
          <w:rFonts w:cs="Bressay Trial"/>
          <w:sz w:val="20"/>
          <w:szCs w:val="20"/>
        </w:rPr>
        <w:t>isciplines allows you to visualize the information you have charted in Step 1. It would look like this:</w:t>
      </w:r>
    </w:p>
    <w:p w14:paraId="36C25EF0" w14:textId="77777777" w:rsidR="00E64C92" w:rsidRPr="00B473C8" w:rsidRDefault="00E64C92" w:rsidP="00E64C92">
      <w:pPr>
        <w:spacing w:line="276" w:lineRule="auto"/>
        <w:rPr>
          <w:rFonts w:cs="Bressay Trial"/>
          <w:sz w:val="20"/>
          <w:szCs w:val="20"/>
        </w:rPr>
      </w:pPr>
    </w:p>
    <w:p w14:paraId="59C0FD8B" w14:textId="77777777" w:rsidR="00E64C92" w:rsidRPr="00B473C8" w:rsidRDefault="00E64C92" w:rsidP="00E64C92">
      <w:pPr>
        <w:spacing w:line="276" w:lineRule="auto"/>
        <w:rPr>
          <w:rFonts w:cs="Bressay Trial"/>
          <w:sz w:val="20"/>
          <w:szCs w:val="20"/>
        </w:rPr>
      </w:pPr>
    </w:p>
    <w:p w14:paraId="5BCBADF6" w14:textId="77777777" w:rsidR="00E64C92" w:rsidRPr="00B473C8" w:rsidRDefault="00E64C92" w:rsidP="00E64C92">
      <w:pPr>
        <w:spacing w:line="276" w:lineRule="auto"/>
        <w:rPr>
          <w:rFonts w:cs="Bressay Trial"/>
          <w:sz w:val="20"/>
          <w:szCs w:val="20"/>
        </w:rPr>
      </w:pPr>
      <w:r w:rsidRPr="00B473C8">
        <w:rPr>
          <w:rFonts w:cs="Bressay Trial"/>
          <w:noProof/>
          <w:sz w:val="20"/>
          <w:szCs w:val="20"/>
          <w:lang w:val="en-US"/>
        </w:rPr>
        <w:drawing>
          <wp:inline distT="0" distB="0" distL="0" distR="0" wp14:anchorId="02ED8069" wp14:editId="6C63E6C7">
            <wp:extent cx="3352800" cy="364337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US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6632" cy="3647540"/>
                    </a:xfrm>
                    <a:prstGeom prst="rect">
                      <a:avLst/>
                    </a:prstGeom>
                  </pic:spPr>
                </pic:pic>
              </a:graphicData>
            </a:graphic>
          </wp:inline>
        </w:drawing>
      </w:r>
    </w:p>
    <w:p w14:paraId="2FDDA8DC" w14:textId="77777777" w:rsidR="00E64C92" w:rsidRPr="00B473C8" w:rsidRDefault="00E64C92" w:rsidP="00E64C92">
      <w:pPr>
        <w:spacing w:line="276" w:lineRule="auto"/>
        <w:rPr>
          <w:rFonts w:cs="Bressay Trial"/>
          <w:sz w:val="20"/>
          <w:szCs w:val="20"/>
        </w:rPr>
      </w:pPr>
    </w:p>
    <w:p w14:paraId="65A3C860" w14:textId="77777777" w:rsidR="00E64C92" w:rsidRPr="00B473C8" w:rsidRDefault="00E64C92" w:rsidP="00E64C92">
      <w:pPr>
        <w:spacing w:line="276" w:lineRule="auto"/>
        <w:rPr>
          <w:rFonts w:cs="Bressay Trial"/>
          <w:sz w:val="20"/>
          <w:szCs w:val="20"/>
        </w:rPr>
      </w:pPr>
    </w:p>
    <w:p w14:paraId="574AFD84" w14:textId="77777777" w:rsidR="00E64C92" w:rsidRPr="00B473C8" w:rsidRDefault="00E64C92" w:rsidP="00E64C92">
      <w:pPr>
        <w:spacing w:line="276" w:lineRule="auto"/>
        <w:rPr>
          <w:rFonts w:cs="Bressay Trial"/>
          <w:sz w:val="20"/>
          <w:szCs w:val="20"/>
        </w:rPr>
      </w:pPr>
      <w:r w:rsidRPr="00B473C8">
        <w:rPr>
          <w:rFonts w:cs="Bressay Trial"/>
          <w:sz w:val="20"/>
          <w:szCs w:val="20"/>
        </w:rPr>
        <w:t>Each black square represents one of the companies you are competing</w:t>
      </w:r>
      <w:r>
        <w:rPr>
          <w:rFonts w:cs="Bressay Trial"/>
          <w:sz w:val="20"/>
          <w:szCs w:val="20"/>
        </w:rPr>
        <w:t xml:space="preserve"> with</w:t>
      </w:r>
      <w:r w:rsidRPr="00B473C8">
        <w:rPr>
          <w:rFonts w:cs="Bressay Trial"/>
          <w:sz w:val="20"/>
          <w:szCs w:val="20"/>
        </w:rPr>
        <w:t xml:space="preserve">. Using the companies in the chart in Step 1, you would place Apple in the dead centre of Product Leadership and Dell in the centre of Operational Efficiency, and Lenovo would sit somewhere between Product Leadership and Operational Efficiency. If a company claims to deliver </w:t>
      </w:r>
      <w:r>
        <w:rPr>
          <w:rFonts w:cs="Bressay Trial"/>
          <w:sz w:val="20"/>
          <w:szCs w:val="20"/>
        </w:rPr>
        <w:t>two</w:t>
      </w:r>
      <w:r w:rsidRPr="00B473C8">
        <w:rPr>
          <w:rFonts w:cs="Bressay Trial"/>
          <w:sz w:val="20"/>
          <w:szCs w:val="20"/>
        </w:rPr>
        <w:t xml:space="preserve"> out of the three </w:t>
      </w:r>
      <w:r>
        <w:rPr>
          <w:rFonts w:cs="Bressay Trial"/>
          <w:sz w:val="20"/>
          <w:szCs w:val="20"/>
        </w:rPr>
        <w:t>V</w:t>
      </w:r>
      <w:r w:rsidRPr="00B473C8">
        <w:rPr>
          <w:rFonts w:cs="Bressay Trial"/>
          <w:sz w:val="20"/>
          <w:szCs w:val="20"/>
        </w:rPr>
        <w:t xml:space="preserve">alue </w:t>
      </w:r>
      <w:r>
        <w:rPr>
          <w:rFonts w:cs="Bressay Trial"/>
          <w:sz w:val="20"/>
          <w:szCs w:val="20"/>
        </w:rPr>
        <w:t>D</w:t>
      </w:r>
      <w:r w:rsidRPr="00B473C8">
        <w:rPr>
          <w:rFonts w:cs="Bressay Trial"/>
          <w:sz w:val="20"/>
          <w:szCs w:val="20"/>
        </w:rPr>
        <w:t xml:space="preserve">isciplines, it would sit where the circles overlap. </w:t>
      </w:r>
    </w:p>
    <w:p w14:paraId="72EC8758" w14:textId="77777777" w:rsidR="00E64C92" w:rsidRPr="00B473C8" w:rsidRDefault="00E64C92" w:rsidP="00E64C92">
      <w:pPr>
        <w:spacing w:line="276" w:lineRule="auto"/>
        <w:rPr>
          <w:rFonts w:cs="Bressay Trial"/>
          <w:sz w:val="20"/>
          <w:szCs w:val="20"/>
        </w:rPr>
      </w:pPr>
    </w:p>
    <w:p w14:paraId="7711255D" w14:textId="77777777" w:rsidR="00E64C92" w:rsidRPr="00B473C8" w:rsidRDefault="00E64C92" w:rsidP="00E64C92">
      <w:pPr>
        <w:spacing w:line="276" w:lineRule="auto"/>
        <w:rPr>
          <w:rFonts w:cs="Bressay Trial"/>
          <w:sz w:val="20"/>
          <w:szCs w:val="20"/>
        </w:rPr>
      </w:pPr>
      <w:r w:rsidRPr="00B473C8">
        <w:rPr>
          <w:rFonts w:cs="Bressay Trial"/>
          <w:sz w:val="20"/>
          <w:szCs w:val="20"/>
        </w:rPr>
        <w:t>This is a fairly subjective placement and very high</w:t>
      </w:r>
      <w:r>
        <w:rPr>
          <w:rFonts w:cs="Bressay Trial"/>
          <w:sz w:val="20"/>
          <w:szCs w:val="20"/>
        </w:rPr>
        <w:t>-</w:t>
      </w:r>
      <w:r w:rsidRPr="00B473C8">
        <w:rPr>
          <w:rFonts w:cs="Bressay Trial"/>
          <w:sz w:val="20"/>
          <w:szCs w:val="20"/>
        </w:rPr>
        <w:t xml:space="preserve">level, but it is a useful way to create a quick picture of where </w:t>
      </w:r>
      <w:r>
        <w:rPr>
          <w:rFonts w:cs="Bressay Trial"/>
          <w:sz w:val="20"/>
          <w:szCs w:val="20"/>
        </w:rPr>
        <w:t>you should</w:t>
      </w:r>
      <w:r w:rsidRPr="00B473C8">
        <w:rPr>
          <w:rFonts w:cs="Bressay Trial"/>
          <w:sz w:val="20"/>
          <w:szCs w:val="20"/>
        </w:rPr>
        <w:t xml:space="preserve"> play in order to occupy a position that is currently absent of worthy competitors.</w:t>
      </w:r>
    </w:p>
    <w:p w14:paraId="67D35E4A" w14:textId="77777777" w:rsidR="00E64C92" w:rsidRPr="00B473C8" w:rsidRDefault="00E64C92" w:rsidP="00E64C92">
      <w:pPr>
        <w:spacing w:line="276" w:lineRule="auto"/>
        <w:rPr>
          <w:rFonts w:cs="Bressay Trial"/>
          <w:sz w:val="20"/>
          <w:szCs w:val="20"/>
        </w:rPr>
      </w:pPr>
    </w:p>
    <w:p w14:paraId="32D52050"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You will refer to all of these tools as you work your way through the formulation of your brand strategy. </w:t>
      </w:r>
    </w:p>
    <w:p w14:paraId="35457853" w14:textId="77777777" w:rsidR="00E64C92" w:rsidRPr="00B473C8" w:rsidRDefault="00E64C92" w:rsidP="00E64C92">
      <w:pPr>
        <w:spacing w:line="276" w:lineRule="auto"/>
        <w:rPr>
          <w:rFonts w:cs="Bressay Trial"/>
          <w:sz w:val="20"/>
          <w:szCs w:val="20"/>
        </w:rPr>
      </w:pPr>
    </w:p>
    <w:p w14:paraId="4525EB22" w14:textId="77777777" w:rsidR="00E64C92" w:rsidRPr="00B473C8" w:rsidRDefault="00E64C92" w:rsidP="00E64C92">
      <w:pPr>
        <w:spacing w:line="276" w:lineRule="auto"/>
        <w:rPr>
          <w:rFonts w:cs="Bressay Trial"/>
          <w:b/>
          <w:sz w:val="20"/>
          <w:szCs w:val="20"/>
        </w:rPr>
      </w:pPr>
      <w:r w:rsidRPr="00B473C8">
        <w:rPr>
          <w:rFonts w:cs="Bressay Trial"/>
          <w:b/>
          <w:sz w:val="20"/>
          <w:szCs w:val="20"/>
        </w:rPr>
        <w:t>Tools Required:</w:t>
      </w:r>
    </w:p>
    <w:p w14:paraId="5ABA4F2B"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S</w:t>
      </w:r>
      <w:r w:rsidRPr="00B473C8">
        <w:rPr>
          <w:rFonts w:cs="Bressay Trial"/>
          <w:sz w:val="20"/>
          <w:szCs w:val="20"/>
        </w:rPr>
        <w:t>ticky notes</w:t>
      </w:r>
    </w:p>
    <w:p w14:paraId="387BF9F7"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P</w:t>
      </w:r>
      <w:r w:rsidRPr="00B473C8">
        <w:rPr>
          <w:rFonts w:cs="Bressay Trial"/>
          <w:sz w:val="20"/>
          <w:szCs w:val="20"/>
        </w:rPr>
        <w:t>ositioning grid (</w:t>
      </w:r>
      <w:r>
        <w:rPr>
          <w:rFonts w:cs="Bressay Trial"/>
          <w:sz w:val="20"/>
          <w:szCs w:val="20"/>
        </w:rPr>
        <w:t>E</w:t>
      </w:r>
      <w:r w:rsidRPr="00B473C8">
        <w:rPr>
          <w:rFonts w:cs="Bressay Trial"/>
          <w:sz w:val="20"/>
          <w:szCs w:val="20"/>
        </w:rPr>
        <w:t>xcel)</w:t>
      </w:r>
    </w:p>
    <w:p w14:paraId="07314E4D"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E</w:t>
      </w:r>
      <w:r w:rsidRPr="00B473C8">
        <w:rPr>
          <w:rFonts w:cs="Bressay Trial"/>
          <w:sz w:val="20"/>
          <w:szCs w:val="20"/>
        </w:rPr>
        <w:t>asels and large pads for note</w:t>
      </w:r>
      <w:r>
        <w:rPr>
          <w:rFonts w:cs="Bressay Trial"/>
          <w:sz w:val="20"/>
          <w:szCs w:val="20"/>
        </w:rPr>
        <w:t xml:space="preserve"> </w:t>
      </w:r>
      <w:r w:rsidRPr="00B473C8">
        <w:rPr>
          <w:rFonts w:cs="Bressay Trial"/>
          <w:sz w:val="20"/>
          <w:szCs w:val="20"/>
        </w:rPr>
        <w:t xml:space="preserve">taking and </w:t>
      </w:r>
      <w:r>
        <w:rPr>
          <w:rFonts w:cs="Bressay Trial"/>
          <w:sz w:val="20"/>
          <w:szCs w:val="20"/>
        </w:rPr>
        <w:t>“</w:t>
      </w:r>
      <w:r w:rsidRPr="00B473C8">
        <w:rPr>
          <w:rFonts w:cs="Bressay Trial"/>
          <w:sz w:val="20"/>
          <w:szCs w:val="20"/>
        </w:rPr>
        <w:t>thinking out loud</w:t>
      </w:r>
      <w:r>
        <w:rPr>
          <w:rFonts w:cs="Bressay Trial"/>
          <w:sz w:val="20"/>
          <w:szCs w:val="20"/>
        </w:rPr>
        <w:t>”</w:t>
      </w:r>
    </w:p>
    <w:p w14:paraId="0995A416" w14:textId="77777777" w:rsidR="00E64C92" w:rsidRPr="00B473C8" w:rsidRDefault="00E64C92" w:rsidP="00E64C92">
      <w:pPr>
        <w:spacing w:line="276" w:lineRule="auto"/>
        <w:rPr>
          <w:rFonts w:cs="Bressay Trial"/>
          <w:sz w:val="20"/>
          <w:szCs w:val="20"/>
        </w:rPr>
      </w:pPr>
      <w:r w:rsidRPr="00B473C8">
        <w:rPr>
          <w:rFonts w:cs="Bressay Trial"/>
          <w:sz w:val="20"/>
          <w:szCs w:val="20"/>
        </w:rPr>
        <w:t xml:space="preserve">• </w:t>
      </w:r>
      <w:r>
        <w:rPr>
          <w:rFonts w:cs="Bressay Trial"/>
          <w:sz w:val="20"/>
          <w:szCs w:val="20"/>
        </w:rPr>
        <w:t>W</w:t>
      </w:r>
      <w:r w:rsidRPr="00B473C8">
        <w:rPr>
          <w:rFonts w:cs="Bressay Trial"/>
          <w:sz w:val="20"/>
          <w:szCs w:val="20"/>
        </w:rPr>
        <w:t>all for initial clustering of sticky notes</w:t>
      </w:r>
    </w:p>
    <w:p w14:paraId="4CC497BD" w14:textId="77777777" w:rsidR="00E64C92" w:rsidRPr="00B473C8" w:rsidRDefault="00E64C92" w:rsidP="00E64C92">
      <w:pPr>
        <w:spacing w:line="276" w:lineRule="auto"/>
        <w:rPr>
          <w:rFonts w:cs="Bressay Trial"/>
          <w:sz w:val="20"/>
          <w:szCs w:val="20"/>
        </w:rPr>
      </w:pPr>
      <w:r w:rsidRPr="00B473C8">
        <w:rPr>
          <w:rFonts w:cs="Bressay Trial"/>
          <w:b/>
          <w:sz w:val="20"/>
          <w:szCs w:val="20"/>
        </w:rPr>
        <w:t xml:space="preserve">Time </w:t>
      </w:r>
      <w:r>
        <w:rPr>
          <w:rFonts w:cs="Bressay Trial"/>
          <w:b/>
          <w:sz w:val="20"/>
          <w:szCs w:val="20"/>
        </w:rPr>
        <w:t>R</w:t>
      </w:r>
      <w:r w:rsidRPr="00B473C8">
        <w:rPr>
          <w:rFonts w:cs="Bressay Trial"/>
          <w:b/>
          <w:sz w:val="20"/>
          <w:szCs w:val="20"/>
        </w:rPr>
        <w:t>equired:</w:t>
      </w:r>
      <w:r w:rsidRPr="00B473C8">
        <w:rPr>
          <w:rFonts w:cs="Bressay Trial"/>
          <w:sz w:val="20"/>
          <w:szCs w:val="20"/>
        </w:rPr>
        <w:t xml:space="preserve"> </w:t>
      </w:r>
      <w:r>
        <w:rPr>
          <w:rFonts w:cs="Bressay Trial"/>
          <w:sz w:val="20"/>
          <w:szCs w:val="20"/>
        </w:rPr>
        <w:t>three</w:t>
      </w:r>
      <w:r w:rsidRPr="00B473C8">
        <w:rPr>
          <w:rFonts w:cs="Bressay Trial"/>
          <w:sz w:val="20"/>
          <w:szCs w:val="20"/>
        </w:rPr>
        <w:t xml:space="preserve"> hours for each exercise</w:t>
      </w:r>
      <w:r>
        <w:rPr>
          <w:rFonts w:cs="Bressay Trial"/>
          <w:sz w:val="20"/>
          <w:szCs w:val="20"/>
        </w:rPr>
        <w:t>; one to two</w:t>
      </w:r>
      <w:r w:rsidRPr="00B473C8">
        <w:rPr>
          <w:rFonts w:cs="Bressay Trial"/>
          <w:sz w:val="20"/>
          <w:szCs w:val="20"/>
        </w:rPr>
        <w:t xml:space="preserve"> hours for documentation</w:t>
      </w:r>
    </w:p>
    <w:p w14:paraId="2CFE0CE5" w14:textId="77777777" w:rsidR="00E64C92" w:rsidRPr="00B473C8" w:rsidRDefault="00E64C92" w:rsidP="00E64C92">
      <w:pPr>
        <w:spacing w:line="276" w:lineRule="auto"/>
        <w:rPr>
          <w:rFonts w:cs="Bressay Trial"/>
          <w:sz w:val="20"/>
          <w:szCs w:val="20"/>
        </w:rPr>
      </w:pPr>
    </w:p>
    <w:p w14:paraId="27D55585" w14:textId="77777777" w:rsidR="00251A6E" w:rsidRDefault="00FB2020"/>
    <w:sectPr w:rsidR="00251A6E" w:rsidSect="003724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ressay Trial">
    <w:altName w:val="Athelas Bold Italic"/>
    <w:panose1 w:val="020B0604020202020204"/>
    <w:charset w:val="4D"/>
    <w:family w:val="roman"/>
    <w:pitch w:val="variable"/>
    <w:sig w:usb0="A00000EF" w:usb1="5000205B" w:usb2="00000028"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92"/>
    <w:rsid w:val="002A3169"/>
    <w:rsid w:val="00883E59"/>
    <w:rsid w:val="00E64C92"/>
    <w:rsid w:val="00FB2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C84A"/>
  <w14:defaultImageDpi w14:val="32767"/>
  <w15:chartTrackingRefBased/>
  <w15:docId w15:val="{940E2D96-D5F1-744B-851D-CC4BBC322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4C92"/>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64C92"/>
    <w:rPr>
      <w:sz w:val="18"/>
      <w:szCs w:val="18"/>
    </w:rPr>
  </w:style>
  <w:style w:type="paragraph" w:styleId="CommentText">
    <w:name w:val="annotation text"/>
    <w:basedOn w:val="Normal"/>
    <w:link w:val="CommentTextChar"/>
    <w:uiPriority w:val="99"/>
    <w:semiHidden/>
    <w:unhideWhenUsed/>
    <w:rsid w:val="00E64C92"/>
  </w:style>
  <w:style w:type="character" w:customStyle="1" w:styleId="CommentTextChar">
    <w:name w:val="Comment Text Char"/>
    <w:basedOn w:val="DefaultParagraphFont"/>
    <w:link w:val="CommentText"/>
    <w:uiPriority w:val="99"/>
    <w:semiHidden/>
    <w:rsid w:val="00E64C92"/>
    <w:rPr>
      <w:lang w:val="en-CA"/>
    </w:rPr>
  </w:style>
  <w:style w:type="paragraph" w:styleId="BalloonText">
    <w:name w:val="Balloon Text"/>
    <w:basedOn w:val="Normal"/>
    <w:link w:val="BalloonTextChar"/>
    <w:uiPriority w:val="99"/>
    <w:semiHidden/>
    <w:unhideWhenUsed/>
    <w:rsid w:val="00E64C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4C92"/>
    <w:rPr>
      <w:rFonts w:ascii="Times New Roman"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1.xlsx"/><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package" Target="embeddings/Microsoft_Excel_Worksheet3.xlsx"/><Relationship Id="rId5" Type="http://schemas.openxmlformats.org/officeDocument/2006/relationships/package" Target="embeddings/Microsoft_Excel_Worksheet.xlsx"/><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package" Target="embeddings/Microsoft_Excel_Worksheet2.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1097</Words>
  <Characters>6256</Characters>
  <Application>Microsoft Office Word</Application>
  <DocSecurity>0</DocSecurity>
  <Lines>52</Lines>
  <Paragraphs>14</Paragraphs>
  <ScaleCrop>false</ScaleCrop>
  <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2018-11-16T21:37:00Z</dcterms:created>
  <dcterms:modified xsi:type="dcterms:W3CDTF">2018-11-16T21:38:00Z</dcterms:modified>
</cp:coreProperties>
</file>